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BF3" w:rsidRDefault="00BF1BF3"/>
    <w:p w:rsidR="00340BDA" w:rsidRDefault="00BF1BF3">
      <w:r w:rsidRPr="009522FC">
        <w:rPr>
          <w:rFonts w:asciiTheme="majorBidi" w:eastAsia="Times New Roman" w:hAnsiTheme="majorBidi" w:cs="Times New Roman"/>
          <w:b/>
          <w:bCs/>
          <w:noProof/>
          <w:sz w:val="26"/>
          <w:szCs w:val="26"/>
          <w:lang w:eastAsia="fr-FR"/>
        </w:rPr>
        <mc:AlternateContent>
          <mc:Choice Requires="wps">
            <w:drawing>
              <wp:anchor distT="0" distB="0" distL="114300" distR="114300" simplePos="0" relativeHeight="251661312" behindDoc="0" locked="0" layoutInCell="1" allowOverlap="1" wp14:anchorId="66875A63" wp14:editId="71A36AF1">
                <wp:simplePos x="0" y="0"/>
                <wp:positionH relativeFrom="margin">
                  <wp:posOffset>387985</wp:posOffset>
                </wp:positionH>
                <wp:positionV relativeFrom="paragraph">
                  <wp:posOffset>-635</wp:posOffset>
                </wp:positionV>
                <wp:extent cx="4945380" cy="1257300"/>
                <wp:effectExtent l="0" t="0" r="45720" b="57150"/>
                <wp:wrapNone/>
                <wp:docPr id="4" name="Rectangle à coins arrondi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45380" cy="12573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BF1BF3" w:rsidRPr="00C66919" w:rsidRDefault="00BF1BF3" w:rsidP="00BF1BF3">
                            <w:pPr>
                              <w:adjustRightInd w:val="0"/>
                              <w:spacing w:before="240" w:line="360" w:lineRule="auto"/>
                              <w:rPr>
                                <w:rFonts w:ascii="Times New Roman" w:hAnsi="Times New Roman" w:cs="Times New Roman"/>
                                <w:b/>
                                <w:bCs/>
                                <w:sz w:val="32"/>
                                <w:szCs w:val="32"/>
                              </w:rPr>
                            </w:pPr>
                            <w:r w:rsidRPr="00C66919">
                              <w:rPr>
                                <w:rFonts w:ascii="Times New Roman" w:hAnsi="Times New Roman" w:cs="Times New Roman"/>
                                <w:b/>
                                <w:bCs/>
                                <w:sz w:val="32"/>
                                <w:szCs w:val="32"/>
                              </w:rPr>
                              <w:t>Cours n° 10: Les</w:t>
                            </w:r>
                            <w:r w:rsidRPr="00C66919">
                              <w:rPr>
                                <w:rFonts w:ascii="Times New Roman" w:hAnsi="Times New Roman" w:cs="Times New Roman"/>
                                <w:b/>
                                <w:bCs/>
                                <w:spacing w:val="12"/>
                                <w:sz w:val="32"/>
                                <w:szCs w:val="32"/>
                              </w:rPr>
                              <w:t xml:space="preserve"> </w:t>
                            </w:r>
                            <w:r w:rsidRPr="00C66919">
                              <w:rPr>
                                <w:rFonts w:ascii="Times New Roman" w:hAnsi="Times New Roman" w:cs="Times New Roman"/>
                                <w:b/>
                                <w:bCs/>
                                <w:sz w:val="32"/>
                                <w:szCs w:val="32"/>
                              </w:rPr>
                              <w:t>procédés</w:t>
                            </w:r>
                            <w:r w:rsidRPr="00C66919">
                              <w:rPr>
                                <w:rFonts w:ascii="Times New Roman" w:hAnsi="Times New Roman" w:cs="Times New Roman"/>
                                <w:b/>
                                <w:bCs/>
                                <w:spacing w:val="12"/>
                                <w:sz w:val="32"/>
                                <w:szCs w:val="32"/>
                              </w:rPr>
                              <w:t xml:space="preserve"> </w:t>
                            </w:r>
                            <w:r w:rsidRPr="00C66919">
                              <w:rPr>
                                <w:rFonts w:ascii="Times New Roman" w:hAnsi="Times New Roman" w:cs="Times New Roman"/>
                                <w:b/>
                                <w:bCs/>
                                <w:sz w:val="32"/>
                                <w:szCs w:val="32"/>
                              </w:rPr>
                              <w:t>de</w:t>
                            </w:r>
                            <w:r w:rsidRPr="00C66919">
                              <w:rPr>
                                <w:rFonts w:ascii="Times New Roman" w:hAnsi="Times New Roman" w:cs="Times New Roman"/>
                                <w:b/>
                                <w:bCs/>
                                <w:spacing w:val="11"/>
                                <w:sz w:val="32"/>
                                <w:szCs w:val="32"/>
                              </w:rPr>
                              <w:t xml:space="preserve"> </w:t>
                            </w:r>
                            <w:r w:rsidRPr="00C66919">
                              <w:rPr>
                                <w:rFonts w:ascii="Times New Roman" w:hAnsi="Times New Roman" w:cs="Times New Roman"/>
                                <w:b/>
                                <w:bCs/>
                                <w:sz w:val="32"/>
                                <w:szCs w:val="32"/>
                              </w:rPr>
                              <w:t>formation</w:t>
                            </w:r>
                            <w:r w:rsidRPr="00C66919">
                              <w:rPr>
                                <w:rFonts w:ascii="Times New Roman" w:hAnsi="Times New Roman" w:cs="Times New Roman"/>
                                <w:b/>
                                <w:bCs/>
                                <w:spacing w:val="10"/>
                                <w:sz w:val="32"/>
                                <w:szCs w:val="32"/>
                              </w:rPr>
                              <w:t xml:space="preserve"> </w:t>
                            </w:r>
                            <w:r w:rsidRPr="00C66919">
                              <w:rPr>
                                <w:rFonts w:ascii="Times New Roman" w:hAnsi="Times New Roman" w:cs="Times New Roman"/>
                                <w:b/>
                                <w:bCs/>
                                <w:sz w:val="32"/>
                                <w:szCs w:val="32"/>
                              </w:rPr>
                              <w:t>du</w:t>
                            </w:r>
                            <w:r w:rsidRPr="00C66919">
                              <w:rPr>
                                <w:rFonts w:ascii="Times New Roman" w:hAnsi="Times New Roman" w:cs="Times New Roman"/>
                                <w:b/>
                                <w:bCs/>
                                <w:spacing w:val="10"/>
                                <w:sz w:val="32"/>
                                <w:szCs w:val="32"/>
                              </w:rPr>
                              <w:t xml:space="preserve"> </w:t>
                            </w:r>
                            <w:r w:rsidRPr="00C66919">
                              <w:rPr>
                                <w:rFonts w:ascii="Times New Roman" w:hAnsi="Times New Roman" w:cs="Times New Roman"/>
                                <w:b/>
                                <w:bCs/>
                                <w:sz w:val="32"/>
                                <w:szCs w:val="32"/>
                              </w:rPr>
                              <w:t>lexique</w:t>
                            </w:r>
                            <w:r>
                              <w:rPr>
                                <w:rFonts w:ascii="Times New Roman" w:hAnsi="Times New Roman" w:cs="Times New Roman"/>
                                <w:b/>
                                <w:bCs/>
                                <w:sz w:val="32"/>
                                <w:szCs w:val="32"/>
                              </w:rPr>
                              <w:t> :</w:t>
                            </w:r>
                          </w:p>
                          <w:p w:rsidR="00BF1BF3" w:rsidRPr="00C66919" w:rsidRDefault="00BF1BF3" w:rsidP="00BF1BF3">
                            <w:pPr>
                              <w:pStyle w:val="Paragraphedeliste"/>
                              <w:numPr>
                                <w:ilvl w:val="0"/>
                                <w:numId w:val="4"/>
                              </w:numPr>
                              <w:rPr>
                                <w:sz w:val="32"/>
                                <w:szCs w:val="32"/>
                              </w:rPr>
                            </w:pPr>
                            <w:r w:rsidRPr="00C66919">
                              <w:rPr>
                                <w:b/>
                                <w:bCs/>
                                <w:sz w:val="32"/>
                                <w:szCs w:val="32"/>
                              </w:rPr>
                              <w:t>L’abréviation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75A63" id="Rectangle à coins arrondis 4" o:spid="_x0000_s1026" style="position:absolute;margin-left:30.55pt;margin-top:-.05pt;width:389.4pt;height:9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xPDQMAAE0HAAAOAAAAZHJzL2Uyb0RvYy54bWy8Vdtu2zAMfR+wfxD0vjpOnSvqFEW7DgN2&#10;KdYOe1YkOdYmS56kxMm+Zv+yHxtFOVm6FgNWDPODIVEUeUgeUmfn20aTjXReWVPS/GRAiTTcCmVW&#10;Jf14d/1iSokPzAimrZEl3UlPzxfPn5117VwObW21kI6AEePnXVvSOoR2nmWe17Jh/sS20sBhZV3D&#10;AmzdKhOOdWC90dlwMBhnnXWidZZL70F6lQ7pAu1XleThfVV5GYguKWAL+Hf4X8Z/tjhj85Vjba14&#10;D4M9AUXDlAGnB1NXLDCyduqBqUZxZ72twgm3TWarSnGJMUA0+eC3aG5r1kqMBZLj20Oa/L8zy99t&#10;bhxRoqQFJYY1UKIPkDRmVlqSH98Jt8p4wpyzRihPipiwrvVzuHfb3rgYsm/fWP7FE2Mva7gnL0C5&#10;qyUTADOP+tm9C3Hj4SpZdm+tAH9sHSzmblu5JhqErJAtlmh3KJHcBsJBWMyK0ekUKsnhLB+OJqcD&#10;LGLG5vvrrfPhlbQNiYuSOrs2IsaEPtjmjQ9YKNGHy8RnSqpGQ9k3TJN8PB5PEDWb98pge2+zL7G4&#10;VloTZ8MnFWqsUgSKh35v35PWQgaS2O/8pXYEHJQU2CtsdwcRUaKZD3AAavihCb1uIDFJdxzFiaQg&#10;BioncbEXA7RkGrIM5PMJQvI8QqUoeap3aLDHvE/34j95z6PS/w4ec9AXQCtDgI7AkuksYSGeMy2B&#10;6omV2KxYyZgjbUgXGTXZg7ZaHQ6fmsC/K58/dom0xekUW+mlEbgOTOm0hlC1icAlTrk+aLsO0t3W&#10;oiPQrUD+4fR0BhNYKKAYtM14MJtQwvQKZjUPjj5K4YfBHvH0Gr8HPE1cQ4jHPO2py3Rbs8Tcg+J9&#10;7hxwI4+PQsLZEcdFGjthu9yClzhDllbsYIpAE8Ymi28QLGrrvlHSwTwvqf+6Zk4C9tcG+nCWF0V8&#10;AHBTjCZD2Ljjk+XxCTMcTJUUWjQtL0NsUkrWrVOrGjzlmANjL2B6VSoAKISaUPUbmNmpL9P7Eh+F&#10;4z1q/XoFFz8BAAD//wMAUEsDBBQABgAIAAAAIQD2CuNI3wAAAAgBAAAPAAAAZHJzL2Rvd25yZXYu&#10;eG1sTI/BbsIwDIbvk/YOkSftBmmZxmhpiqpNSEy7bMADhMY0FY1TNQHKnn7eaTtZ1v/p9+diNbpO&#10;XHAIrScF6TQBgVR701KjYL9bTxYgQtRkdOcJFdwwwKq8vyt0bvyVvvCyjY3gEgq5VmBj7HMpQ23R&#10;6TD1PRJnRz84HXkdGmkGfeVy18lZksyl0y3xBat7fLVYn7Znp2CXrj8//LOt+nf7fXvbV5twnG2U&#10;enwYqyWIiGP8g+FXn9WhZKeDP5MJolMwT1MmFUx4cLx4yjIQB+aylwxkWcj/D5Q/AAAA//8DAFBL&#10;AQItABQABgAIAAAAIQC2gziS/gAAAOEBAAATAAAAAAAAAAAAAAAAAAAAAABbQ29udGVudF9UeXBl&#10;c10ueG1sUEsBAi0AFAAGAAgAAAAhADj9If/WAAAAlAEAAAsAAAAAAAAAAAAAAAAALwEAAF9yZWxz&#10;Ly5yZWxzUEsBAi0AFAAGAAgAAAAhAGjJjE8NAwAATQcAAA4AAAAAAAAAAAAAAAAALgIAAGRycy9l&#10;Mm9Eb2MueG1sUEsBAi0AFAAGAAgAAAAhAPYK40jfAAAACAEAAA8AAAAAAAAAAAAAAAAAZwUAAGRy&#10;cy9kb3ducmV2LnhtbFBLBQYAAAAABAAEAPMAAABzBgAAAAA=&#10;" fillcolor="#666" strokecolor="#666" strokeweight="1pt">
                <v:fill color2="#ccc" angle="135" focus="50%" type="gradient"/>
                <v:shadow on="t" color="#7f7f7f" opacity=".5" offset="1pt"/>
                <v:textbox>
                  <w:txbxContent>
                    <w:p w:rsidR="00BF1BF3" w:rsidRPr="00C66919" w:rsidRDefault="00BF1BF3" w:rsidP="00BF1BF3">
                      <w:pPr>
                        <w:adjustRightInd w:val="0"/>
                        <w:spacing w:before="240" w:line="360" w:lineRule="auto"/>
                        <w:rPr>
                          <w:rFonts w:ascii="Times New Roman" w:hAnsi="Times New Roman" w:cs="Times New Roman"/>
                          <w:b/>
                          <w:bCs/>
                          <w:sz w:val="32"/>
                          <w:szCs w:val="32"/>
                        </w:rPr>
                      </w:pPr>
                      <w:r w:rsidRPr="00C66919">
                        <w:rPr>
                          <w:rFonts w:ascii="Times New Roman" w:hAnsi="Times New Roman" w:cs="Times New Roman"/>
                          <w:b/>
                          <w:bCs/>
                          <w:sz w:val="32"/>
                          <w:szCs w:val="32"/>
                        </w:rPr>
                        <w:t>Cours n° 10: Les</w:t>
                      </w:r>
                      <w:r w:rsidRPr="00C66919">
                        <w:rPr>
                          <w:rFonts w:ascii="Times New Roman" w:hAnsi="Times New Roman" w:cs="Times New Roman"/>
                          <w:b/>
                          <w:bCs/>
                          <w:spacing w:val="12"/>
                          <w:sz w:val="32"/>
                          <w:szCs w:val="32"/>
                        </w:rPr>
                        <w:t xml:space="preserve"> </w:t>
                      </w:r>
                      <w:r w:rsidRPr="00C66919">
                        <w:rPr>
                          <w:rFonts w:ascii="Times New Roman" w:hAnsi="Times New Roman" w:cs="Times New Roman"/>
                          <w:b/>
                          <w:bCs/>
                          <w:sz w:val="32"/>
                          <w:szCs w:val="32"/>
                        </w:rPr>
                        <w:t>procédés</w:t>
                      </w:r>
                      <w:r w:rsidRPr="00C66919">
                        <w:rPr>
                          <w:rFonts w:ascii="Times New Roman" w:hAnsi="Times New Roman" w:cs="Times New Roman"/>
                          <w:b/>
                          <w:bCs/>
                          <w:spacing w:val="12"/>
                          <w:sz w:val="32"/>
                          <w:szCs w:val="32"/>
                        </w:rPr>
                        <w:t xml:space="preserve"> </w:t>
                      </w:r>
                      <w:r w:rsidRPr="00C66919">
                        <w:rPr>
                          <w:rFonts w:ascii="Times New Roman" w:hAnsi="Times New Roman" w:cs="Times New Roman"/>
                          <w:b/>
                          <w:bCs/>
                          <w:sz w:val="32"/>
                          <w:szCs w:val="32"/>
                        </w:rPr>
                        <w:t>de</w:t>
                      </w:r>
                      <w:r w:rsidRPr="00C66919">
                        <w:rPr>
                          <w:rFonts w:ascii="Times New Roman" w:hAnsi="Times New Roman" w:cs="Times New Roman"/>
                          <w:b/>
                          <w:bCs/>
                          <w:spacing w:val="11"/>
                          <w:sz w:val="32"/>
                          <w:szCs w:val="32"/>
                        </w:rPr>
                        <w:t xml:space="preserve"> </w:t>
                      </w:r>
                      <w:r w:rsidRPr="00C66919">
                        <w:rPr>
                          <w:rFonts w:ascii="Times New Roman" w:hAnsi="Times New Roman" w:cs="Times New Roman"/>
                          <w:b/>
                          <w:bCs/>
                          <w:sz w:val="32"/>
                          <w:szCs w:val="32"/>
                        </w:rPr>
                        <w:t>fo</w:t>
                      </w:r>
                      <w:bookmarkStart w:id="1" w:name="_GoBack"/>
                      <w:r w:rsidRPr="00C66919">
                        <w:rPr>
                          <w:rFonts w:ascii="Times New Roman" w:hAnsi="Times New Roman" w:cs="Times New Roman"/>
                          <w:b/>
                          <w:bCs/>
                          <w:sz w:val="32"/>
                          <w:szCs w:val="32"/>
                        </w:rPr>
                        <w:t>rmation</w:t>
                      </w:r>
                      <w:r w:rsidRPr="00C66919">
                        <w:rPr>
                          <w:rFonts w:ascii="Times New Roman" w:hAnsi="Times New Roman" w:cs="Times New Roman"/>
                          <w:b/>
                          <w:bCs/>
                          <w:spacing w:val="10"/>
                          <w:sz w:val="32"/>
                          <w:szCs w:val="32"/>
                        </w:rPr>
                        <w:t xml:space="preserve"> </w:t>
                      </w:r>
                      <w:r w:rsidRPr="00C66919">
                        <w:rPr>
                          <w:rFonts w:ascii="Times New Roman" w:hAnsi="Times New Roman" w:cs="Times New Roman"/>
                          <w:b/>
                          <w:bCs/>
                          <w:sz w:val="32"/>
                          <w:szCs w:val="32"/>
                        </w:rPr>
                        <w:t>du</w:t>
                      </w:r>
                      <w:r w:rsidRPr="00C66919">
                        <w:rPr>
                          <w:rFonts w:ascii="Times New Roman" w:hAnsi="Times New Roman" w:cs="Times New Roman"/>
                          <w:b/>
                          <w:bCs/>
                          <w:spacing w:val="10"/>
                          <w:sz w:val="32"/>
                          <w:szCs w:val="32"/>
                        </w:rPr>
                        <w:t xml:space="preserve"> </w:t>
                      </w:r>
                      <w:r w:rsidRPr="00C66919">
                        <w:rPr>
                          <w:rFonts w:ascii="Times New Roman" w:hAnsi="Times New Roman" w:cs="Times New Roman"/>
                          <w:b/>
                          <w:bCs/>
                          <w:sz w:val="32"/>
                          <w:szCs w:val="32"/>
                        </w:rPr>
                        <w:t>lexique</w:t>
                      </w:r>
                      <w:r>
                        <w:rPr>
                          <w:rFonts w:ascii="Times New Roman" w:hAnsi="Times New Roman" w:cs="Times New Roman"/>
                          <w:b/>
                          <w:bCs/>
                          <w:sz w:val="32"/>
                          <w:szCs w:val="32"/>
                        </w:rPr>
                        <w:t> :</w:t>
                      </w:r>
                    </w:p>
                    <w:p w:rsidR="00BF1BF3" w:rsidRPr="00C66919" w:rsidRDefault="00BF1BF3" w:rsidP="00BF1BF3">
                      <w:pPr>
                        <w:pStyle w:val="Paragraphedeliste"/>
                        <w:numPr>
                          <w:ilvl w:val="0"/>
                          <w:numId w:val="4"/>
                        </w:numPr>
                        <w:rPr>
                          <w:sz w:val="32"/>
                          <w:szCs w:val="32"/>
                        </w:rPr>
                      </w:pPr>
                      <w:r w:rsidRPr="00C66919">
                        <w:rPr>
                          <w:b/>
                          <w:bCs/>
                          <w:sz w:val="32"/>
                          <w:szCs w:val="32"/>
                        </w:rPr>
                        <w:t>L’abréviation</w:t>
                      </w:r>
                      <w:bookmarkEnd w:id="1"/>
                    </w:p>
                  </w:txbxContent>
                </v:textbox>
                <w10:wrap anchorx="margin"/>
              </v:roundrect>
            </w:pict>
          </mc:Fallback>
        </mc:AlternateContent>
      </w: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p>
    <w:p w:rsidR="00BF1BF3" w:rsidRPr="00F2712E" w:rsidRDefault="00BF1BF3" w:rsidP="00BF1BF3">
      <w:pPr>
        <w:widowControl w:val="0"/>
        <w:autoSpaceDE w:val="0"/>
        <w:autoSpaceDN w:val="0"/>
        <w:spacing w:after="0" w:line="240" w:lineRule="auto"/>
        <w:rPr>
          <w:rFonts w:ascii="Times New Roman" w:eastAsia="Times New Roman" w:hAnsi="Times New Roman" w:cs="Times New Roman"/>
        </w:rPr>
      </w:pPr>
      <w:r w:rsidRPr="00F2712E">
        <w:rPr>
          <w:rFonts w:asciiTheme="majorBidi" w:eastAsia="Times New Roman" w:hAnsiTheme="majorBidi" w:cstheme="majorBidi"/>
          <w:b/>
          <w:bCs/>
          <w:noProof/>
          <w:lang w:eastAsia="fr-FR"/>
        </w:rPr>
        <mc:AlternateContent>
          <mc:Choice Requires="wps">
            <w:drawing>
              <wp:anchor distT="0" distB="0" distL="114300" distR="114300" simplePos="0" relativeHeight="251659264" behindDoc="0" locked="0" layoutInCell="1" allowOverlap="1" wp14:anchorId="368A35D4" wp14:editId="6F3FDC68">
                <wp:simplePos x="0" y="0"/>
                <wp:positionH relativeFrom="margin">
                  <wp:posOffset>182880</wp:posOffset>
                </wp:positionH>
                <wp:positionV relativeFrom="paragraph">
                  <wp:posOffset>112395</wp:posOffset>
                </wp:positionV>
                <wp:extent cx="1592580" cy="609600"/>
                <wp:effectExtent l="0" t="0" r="45720" b="57150"/>
                <wp:wrapNone/>
                <wp:docPr id="13" name="Rectangle à coins arrondis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2580" cy="6096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BF1BF3" w:rsidRPr="009522FC" w:rsidRDefault="00BF1BF3" w:rsidP="00BF1BF3">
                            <w:pPr>
                              <w:pStyle w:val="Paragraphedeliste"/>
                              <w:numPr>
                                <w:ilvl w:val="0"/>
                                <w:numId w:val="3"/>
                              </w:numPr>
                              <w:adjustRightInd w:val="0"/>
                              <w:spacing w:before="240" w:line="360" w:lineRule="auto"/>
                              <w:ind w:left="142" w:hanging="142"/>
                              <w:rPr>
                                <w:rFonts w:asciiTheme="majorBidi" w:hAnsiTheme="majorBidi" w:cstheme="majorBidi"/>
                                <w:b/>
                                <w:bCs/>
                                <w:sz w:val="28"/>
                                <w:szCs w:val="28"/>
                              </w:rPr>
                            </w:pPr>
                            <w:r>
                              <w:rPr>
                                <w:rFonts w:asciiTheme="majorBidi" w:hAnsiTheme="majorBidi" w:cstheme="majorBidi"/>
                                <w:b/>
                                <w:bCs/>
                                <w:sz w:val="28"/>
                                <w:szCs w:val="28"/>
                              </w:rPr>
                              <w:t xml:space="preserve">  </w:t>
                            </w:r>
                            <w:r w:rsidRPr="009522FC">
                              <w:rPr>
                                <w:rFonts w:asciiTheme="majorBidi" w:hAnsiTheme="majorBidi" w:cstheme="majorBidi"/>
                                <w:b/>
                                <w:bCs/>
                                <w:sz w:val="28"/>
                                <w:szCs w:val="28"/>
                              </w:rPr>
                              <w:t>L’abréviation</w:t>
                            </w:r>
                          </w:p>
                          <w:p w:rsidR="00BF1BF3" w:rsidRPr="00265DB9" w:rsidRDefault="00BF1BF3" w:rsidP="00BF1BF3">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8A35D4" id="Rectangle à coins arrondis 13" o:spid="_x0000_s1027" style="position:absolute;margin-left:14.4pt;margin-top:8.85pt;width:125.4pt;height:4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5QDwMAAFUHAAAOAAAAZHJzL2Uyb0RvYy54bWy8Vdtu2zAMfR+wfxD0vjpJczXqFEW7DgN2&#10;KdYOe2YkOdYmS56kxMm+Zv+yHxsl2Vm6FgNWDPODIYkUyUMeUmfnu1qRrbBOGl3Q4cmAEqGZ4VKv&#10;C/rx7vrFnBLnQXNQRouC7oWj58vnz87aJhcjUxnFhSVoRLu8bQpaed/kWeZYJWpwJ6YRGoWlsTV4&#10;3Np1xi20aL1W2WgwmGatsbyxhgnn8PQqCeky2i9Lwfz7snTCE1VQjM3Hv43/VfhnyzPI1xaaSrIu&#10;DHhCFDVIjU4Ppq7AA9lY+cBULZk1zpT+hJk6M2UpmYgYEM1w8Bua2woaEbFgclxzSJP7d2bZu+2N&#10;JZJj7U4p0VBjjT5g1kCvlSA/vhNmpHYErDWaS0dQC1PWNi7Hm7fNjQ2gXfPGsC+OaHNZ4UVxgdpt&#10;JYBjoMOgn927EDYOr5JV+9ZwdAgbb2L2dqWtg0HMC9nFIu0PRRI7TxgeDieL0WSOtWQomw4W00Gs&#10;YgZ5f7uxzr8SpiZhUVBrNpoHTNEFbN84HyvFO7jAP1NS1grrvgVFhtPpdBaDhrxTRtu9za7G/Foq&#10;Razxn6SvYplCnFHoevuONAYTkI7d3l0qS9BBQZG+3LR3CIgSBc6jANXiF02oTY15SbqILuGDHI+R&#10;y+l43B9jaMk0JhnZ51IIyfMkKoWTp3rHDnvM+7w//pP3YVD63+BjDroCKKkJshEZM1+kWIhjoETg&#10;eldfbPxYyZAjpUmLktGsD9ooeRA+NYF/Vz537DLSNo6n0EkvNY9rD1KlNUJVOgQu4pjrQJuNF/a2&#10;4i3BbkXyj+anCxzBXCLFTucD7JcZJaDWOKyZt/RRCj8Ee8TT6/g94GniWgzxmKfdgAXVVJCYe1C8&#10;z51D3JHHR5Di6AjTIk0dv1vt0rjq59DK8D3OEuzF0GvhLcJFZew3Slqc6wV1XzdgBUJ4rbEdF8Px&#10;ODwEcTOezEa4sceS1bEENENTBcVOTctLH3qVkk1j5bpCT8OYCm0ucIaV0vfDLkXVTT6c3ak90zsT&#10;HofjfdT69RoufwIAAP//AwBQSwMEFAAGAAgAAAAhAPCtwgvfAAAACQEAAA8AAABkcnMvZG93bnJl&#10;di54bWxMj8FOwzAQRO9I/IO1SNyokyCaEuJUEahSERdo+wFuvI0j4nUUu23K17Oc6HFmVjNvy+Xk&#10;enHCMXSeFKSzBARS401HrYLddvWwABGiJqN7T6jgggGW1e1NqQvjz/SFp01sBZdQKLQCG+NQSBka&#10;i06HmR+QODv40enIcmylGfWZy10vsySZS6c74gWrB3y12Hxvjk7BNl19fvgnWw/v9ufytqvX4ZCt&#10;lbq/m+oXEBGn+H8Mf/iMDhUz7f2RTBC9gmzB5JH9PAfBeZY/z0Hs2Ugfc5BVKa8/qH4BAAD//wMA&#10;UEsBAi0AFAAGAAgAAAAhALaDOJL+AAAA4QEAABMAAAAAAAAAAAAAAAAAAAAAAFtDb250ZW50X1R5&#10;cGVzXS54bWxQSwECLQAUAAYACAAAACEAOP0h/9YAAACUAQAACwAAAAAAAAAAAAAAAAAvAQAAX3Jl&#10;bHMvLnJlbHNQSwECLQAUAAYACAAAACEAEa/uUA8DAABVBwAADgAAAAAAAAAAAAAAAAAuAgAAZHJz&#10;L2Uyb0RvYy54bWxQSwECLQAUAAYACAAAACEA8K3CC98AAAAJAQAADwAAAAAAAAAAAAAAAABpBQAA&#10;ZHJzL2Rvd25yZXYueG1sUEsFBgAAAAAEAAQA8wAAAHUGAAAAAA==&#10;" fillcolor="#666" strokecolor="#666" strokeweight="1pt">
                <v:fill color2="#ccc" angle="135" focus="50%" type="gradient"/>
                <v:shadow on="t" color="#7f7f7f" opacity=".5" offset="1pt"/>
                <v:textbox>
                  <w:txbxContent>
                    <w:p w:rsidR="00BF1BF3" w:rsidRPr="009522FC" w:rsidRDefault="00BF1BF3" w:rsidP="00BF1BF3">
                      <w:pPr>
                        <w:pStyle w:val="Paragraphedeliste"/>
                        <w:numPr>
                          <w:ilvl w:val="0"/>
                          <w:numId w:val="3"/>
                        </w:numPr>
                        <w:adjustRightInd w:val="0"/>
                        <w:spacing w:before="240" w:line="360" w:lineRule="auto"/>
                        <w:ind w:left="142" w:hanging="142"/>
                        <w:rPr>
                          <w:rFonts w:asciiTheme="majorBidi" w:hAnsiTheme="majorBidi" w:cstheme="majorBidi"/>
                          <w:b/>
                          <w:bCs/>
                          <w:sz w:val="28"/>
                          <w:szCs w:val="28"/>
                        </w:rPr>
                      </w:pPr>
                      <w:r>
                        <w:rPr>
                          <w:rFonts w:asciiTheme="majorBidi" w:hAnsiTheme="majorBidi" w:cstheme="majorBidi"/>
                          <w:b/>
                          <w:bCs/>
                          <w:sz w:val="28"/>
                          <w:szCs w:val="28"/>
                        </w:rPr>
                        <w:t xml:space="preserve">  </w:t>
                      </w:r>
                      <w:r w:rsidRPr="009522FC">
                        <w:rPr>
                          <w:rFonts w:asciiTheme="majorBidi" w:hAnsiTheme="majorBidi" w:cstheme="majorBidi"/>
                          <w:b/>
                          <w:bCs/>
                          <w:sz w:val="28"/>
                          <w:szCs w:val="28"/>
                        </w:rPr>
                        <w:t>L’abréviation</w:t>
                      </w:r>
                    </w:p>
                    <w:p w:rsidR="00BF1BF3" w:rsidRPr="00265DB9" w:rsidRDefault="00BF1BF3" w:rsidP="00BF1BF3">
                      <w:pPr>
                        <w:rPr>
                          <w:szCs w:val="28"/>
                        </w:rPr>
                      </w:pPr>
                    </w:p>
                  </w:txbxContent>
                </v:textbox>
                <w10:wrap anchorx="margin"/>
              </v:roundrect>
            </w:pict>
          </mc:Fallback>
        </mc:AlternateContent>
      </w:r>
    </w:p>
    <w:p w:rsidR="00BF1BF3" w:rsidRPr="00F2712E" w:rsidRDefault="00BF1BF3" w:rsidP="00BF1BF3">
      <w:pPr>
        <w:widowControl w:val="0"/>
        <w:autoSpaceDE w:val="0"/>
        <w:autoSpaceDN w:val="0"/>
        <w:spacing w:before="6" w:after="0" w:line="240" w:lineRule="auto"/>
        <w:rPr>
          <w:rFonts w:ascii="Times New Roman" w:eastAsia="Times New Roman" w:hAnsi="Times New Roman" w:cs="Times New Roman"/>
          <w:b/>
          <w:sz w:val="28"/>
          <w:szCs w:val="28"/>
        </w:rPr>
      </w:pPr>
    </w:p>
    <w:p w:rsidR="00BF1BF3" w:rsidRPr="00F2712E" w:rsidRDefault="00BF1BF3" w:rsidP="00BF1BF3">
      <w:pPr>
        <w:widowControl w:val="0"/>
        <w:autoSpaceDE w:val="0"/>
        <w:autoSpaceDN w:val="0"/>
        <w:spacing w:before="6" w:after="0" w:line="240" w:lineRule="auto"/>
        <w:rPr>
          <w:rFonts w:ascii="Times New Roman" w:eastAsia="Times New Roman" w:hAnsi="Times New Roman" w:cs="Times New Roman"/>
          <w:b/>
          <w:sz w:val="28"/>
          <w:szCs w:val="28"/>
        </w:rPr>
      </w:pPr>
    </w:p>
    <w:p w:rsidR="00BF1BF3" w:rsidRPr="00F2712E" w:rsidRDefault="00BF1BF3" w:rsidP="00BF1BF3">
      <w:pPr>
        <w:widowControl w:val="0"/>
        <w:autoSpaceDE w:val="0"/>
        <w:autoSpaceDN w:val="0"/>
        <w:spacing w:before="6" w:after="0" w:line="240" w:lineRule="auto"/>
        <w:rPr>
          <w:rFonts w:ascii="Times New Roman" w:eastAsia="Times New Roman" w:hAnsi="Times New Roman" w:cs="Times New Roman"/>
          <w:b/>
          <w:sz w:val="28"/>
          <w:szCs w:val="28"/>
        </w:rPr>
      </w:pPr>
    </w:p>
    <w:p w:rsidR="00BF1BF3" w:rsidRPr="00F2712E" w:rsidRDefault="00BF1BF3" w:rsidP="00BF1BF3">
      <w:pPr>
        <w:widowControl w:val="0"/>
        <w:autoSpaceDE w:val="0"/>
        <w:autoSpaceDN w:val="0"/>
        <w:spacing w:before="6" w:after="0" w:line="240" w:lineRule="auto"/>
        <w:rPr>
          <w:rFonts w:ascii="Times New Roman" w:eastAsia="Times New Roman" w:hAnsi="Times New Roman" w:cs="Times New Roman"/>
          <w:b/>
          <w:sz w:val="28"/>
          <w:szCs w:val="28"/>
        </w:rPr>
      </w:pPr>
    </w:p>
    <w:p w:rsidR="00BF1BF3" w:rsidRPr="00F2712E" w:rsidRDefault="00BF1BF3" w:rsidP="00BF1BF3">
      <w:pPr>
        <w:widowControl w:val="0"/>
        <w:autoSpaceDE w:val="0"/>
        <w:autoSpaceDN w:val="0"/>
        <w:spacing w:before="6" w:after="0" w:line="360" w:lineRule="auto"/>
        <w:ind w:left="284"/>
        <w:rPr>
          <w:rFonts w:ascii="Times New Roman" w:eastAsia="Times New Roman" w:hAnsi="Times New Roman" w:cs="Times New Roman"/>
          <w:b/>
          <w:sz w:val="28"/>
          <w:szCs w:val="28"/>
        </w:rPr>
      </w:pPr>
      <w:r w:rsidRPr="00F2712E">
        <w:rPr>
          <w:rFonts w:ascii="Times New Roman" w:eastAsia="Times New Roman" w:hAnsi="Times New Roman" w:cs="Times New Roman"/>
          <w:b/>
          <w:sz w:val="28"/>
          <w:szCs w:val="28"/>
        </w:rPr>
        <w:t xml:space="preserve">       Définition: </w:t>
      </w:r>
      <w:r w:rsidRPr="00F2712E">
        <w:rPr>
          <w:rFonts w:ascii="Times New Roman" w:eastAsia="Times New Roman" w:hAnsi="Times New Roman" w:cs="Times New Roman"/>
          <w:sz w:val="28"/>
          <w:szCs w:val="28"/>
        </w:rPr>
        <w:t>L’abréviation</w:t>
      </w:r>
      <w:r w:rsidRPr="00F2712E">
        <w:rPr>
          <w:rFonts w:ascii="Times New Roman" w:eastAsia="Times New Roman" w:hAnsi="Times New Roman" w:cs="Times New Roman"/>
          <w:color w:val="FF0000"/>
          <w:sz w:val="28"/>
          <w:szCs w:val="28"/>
        </w:rPr>
        <w:t xml:space="preserve"> </w:t>
      </w:r>
      <w:r w:rsidRPr="00F2712E">
        <w:rPr>
          <w:rFonts w:ascii="Times New Roman" w:eastAsia="Times New Roman" w:hAnsi="Times New Roman" w:cs="Times New Roman"/>
          <w:sz w:val="28"/>
          <w:szCs w:val="28"/>
        </w:rPr>
        <w:t>c'est un procédé d’économie linguistique de plus en plus utilisé et depuis longtemps courant dans la langue familière, surtout dans le cas d'unités terminologiques complexes. L'abréviation est le retranchement de lettres dans un mot à des fins d'économie d'espace, de temps, d’énergie et parfois même d’argent (le cas des télégrammes par exemple ou celui des enseignes des magasins payés au nombre de lettres utilisées). Le plus souvent, elle consiste à tronquer un mot, en n'en gardant que le début ou la fin tout en conservant en principe le sens de l'ensemble.</w:t>
      </w:r>
    </w:p>
    <w:p w:rsidR="00BF1BF3" w:rsidRPr="00F2712E" w:rsidRDefault="00BF1BF3" w:rsidP="00BF1BF3">
      <w:pPr>
        <w:autoSpaceDE w:val="0"/>
        <w:autoSpaceDN w:val="0"/>
        <w:adjustRightInd w:val="0"/>
        <w:spacing w:after="0" w:line="360" w:lineRule="auto"/>
        <w:ind w:left="60"/>
        <w:contextualSpacing/>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4.1. La contraction</w:t>
      </w:r>
    </w:p>
    <w:p w:rsidR="00BF1BF3" w:rsidRPr="00F2712E" w:rsidRDefault="00BF1BF3" w:rsidP="00BF1BF3">
      <w:pPr>
        <w:widowControl w:val="0"/>
        <w:autoSpaceDE w:val="0"/>
        <w:autoSpaceDN w:val="0"/>
        <w:adjustRightInd w:val="0"/>
        <w:spacing w:after="0" w:line="360" w:lineRule="auto"/>
        <w:ind w:left="426" w:hanging="224"/>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Il s’agit d’une abréviation purement graphique et propre à l’écrit (cas de la prise de note par exemple). Les abréviations graphiques ne sont pas oralisées telles quelles. A l'oral n'existe que la forme pleine, c'est-à-dire que le mot contracté à l’écrit se prononce intégralement à l’oral : Melle = mademoiselle / Dr = docteur / 3e = troisième La contraction doit respecter les règles qui suivent :</w:t>
      </w:r>
    </w:p>
    <w:p w:rsidR="00BF1BF3" w:rsidRPr="00F2712E" w:rsidRDefault="00BF1BF3" w:rsidP="00BF1BF3">
      <w:pPr>
        <w:widowControl w:val="0"/>
        <w:numPr>
          <w:ilvl w:val="0"/>
          <w:numId w:val="1"/>
        </w:numPr>
        <w:autoSpaceDE w:val="0"/>
        <w:autoSpaceDN w:val="0"/>
        <w:adjustRightInd w:val="0"/>
        <w:spacing w:after="0" w:line="360" w:lineRule="auto"/>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Règles générales : </w:t>
      </w:r>
    </w:p>
    <w:p w:rsidR="00BF1BF3" w:rsidRPr="00F2712E" w:rsidRDefault="00BF1BF3" w:rsidP="00BF1BF3">
      <w:pPr>
        <w:widowControl w:val="0"/>
        <w:autoSpaceDE w:val="0"/>
        <w:autoSpaceDN w:val="0"/>
        <w:adjustRightInd w:val="0"/>
        <w:spacing w:after="0" w:line="360" w:lineRule="auto"/>
        <w:ind w:left="284"/>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 Le procédé abréviatif le plus courant consiste à couper le mot après la première consonne     </w:t>
      </w:r>
    </w:p>
    <w:p w:rsidR="00BF1BF3" w:rsidRPr="00F2712E" w:rsidRDefault="00BF1BF3" w:rsidP="00BF1BF3">
      <w:pPr>
        <w:widowControl w:val="0"/>
        <w:autoSpaceDE w:val="0"/>
        <w:autoSpaceDN w:val="0"/>
        <w:adjustRightInd w:val="0"/>
        <w:spacing w:after="0" w:line="360" w:lineRule="auto"/>
        <w:ind w:left="284"/>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w:t>
      </w:r>
      <w:proofErr w:type="gramStart"/>
      <w:r w:rsidRPr="00F2712E">
        <w:rPr>
          <w:rFonts w:ascii="Times New Roman" w:eastAsia="Times New Roman" w:hAnsi="Times New Roman" w:cs="Times New Roman"/>
          <w:sz w:val="28"/>
          <w:szCs w:val="28"/>
        </w:rPr>
        <w:t>et</w:t>
      </w:r>
      <w:proofErr w:type="gramEnd"/>
      <w:r w:rsidRPr="00F2712E">
        <w:rPr>
          <w:rFonts w:ascii="Times New Roman" w:eastAsia="Times New Roman" w:hAnsi="Times New Roman" w:cs="Times New Roman"/>
          <w:sz w:val="28"/>
          <w:szCs w:val="28"/>
        </w:rPr>
        <w:t xml:space="preserve"> à faire suivre celle-ci d'un point : M. = monsieur p. = page ou pages n. c. = nom commun ; </w:t>
      </w:r>
    </w:p>
    <w:p w:rsidR="00BF1BF3" w:rsidRPr="00F2712E" w:rsidRDefault="00BF1BF3" w:rsidP="0066560B">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 Le second procédé abréviatif consiste à couper un mot après la première </w:t>
      </w:r>
      <w:r w:rsidR="0066560B">
        <w:rPr>
          <w:rFonts w:ascii="Times New Roman" w:eastAsia="Times New Roman" w:hAnsi="Times New Roman" w:cs="Times New Roman"/>
          <w:sz w:val="28"/>
          <w:szCs w:val="28"/>
        </w:rPr>
        <w:lastRenderedPageBreak/>
        <w:t xml:space="preserve">syllabe </w:t>
      </w:r>
      <w:proofErr w:type="gramStart"/>
      <w:r w:rsidR="0066560B">
        <w:rPr>
          <w:rFonts w:ascii="Times New Roman" w:eastAsia="Times New Roman" w:hAnsi="Times New Roman" w:cs="Times New Roman"/>
          <w:sz w:val="28"/>
          <w:szCs w:val="28"/>
        </w:rPr>
        <w:t xml:space="preserve">mais  </w:t>
      </w:r>
      <w:r w:rsidRPr="00F2712E">
        <w:rPr>
          <w:rFonts w:ascii="Times New Roman" w:eastAsia="Times New Roman" w:hAnsi="Times New Roman" w:cs="Times New Roman"/>
          <w:sz w:val="28"/>
          <w:szCs w:val="28"/>
        </w:rPr>
        <w:t>avant</w:t>
      </w:r>
      <w:proofErr w:type="gramEnd"/>
      <w:r w:rsidRPr="00F2712E">
        <w:rPr>
          <w:rFonts w:ascii="Times New Roman" w:eastAsia="Times New Roman" w:hAnsi="Times New Roman" w:cs="Times New Roman"/>
          <w:sz w:val="28"/>
          <w:szCs w:val="28"/>
        </w:rPr>
        <w:t xml:space="preserve"> une voyelle, de façon à ce que l'abréviation se termine toujours par une consonne.    </w:t>
      </w:r>
    </w:p>
    <w:p w:rsidR="00BF1BF3" w:rsidRPr="00F2712E" w:rsidRDefault="00BF1BF3" w:rsidP="0066560B">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Le mot ainsi abrégé doit être suivi d'un point : déc. (Décembre</w:t>
      </w:r>
      <w:r w:rsidR="0066560B">
        <w:rPr>
          <w:rFonts w:ascii="Times New Roman" w:eastAsia="Times New Roman" w:hAnsi="Times New Roman" w:cs="Times New Roman"/>
          <w:sz w:val="28"/>
          <w:szCs w:val="28"/>
        </w:rPr>
        <w:t>)/ inv. (invariable) / fém.</w:t>
      </w:r>
      <w:r w:rsidRPr="00F2712E">
        <w:rPr>
          <w:rFonts w:ascii="Times New Roman" w:eastAsia="Times New Roman" w:hAnsi="Times New Roman" w:cs="Times New Roman"/>
          <w:sz w:val="28"/>
          <w:szCs w:val="28"/>
        </w:rPr>
        <w:t xml:space="preserve"> (féminin) : </w:t>
      </w:r>
    </w:p>
    <w:p w:rsidR="00BF1BF3" w:rsidRPr="000F1D2F" w:rsidRDefault="00BF1BF3" w:rsidP="0066560B">
      <w:pPr>
        <w:widowControl w:val="0"/>
        <w:autoSpaceDE w:val="0"/>
        <w:autoSpaceDN w:val="0"/>
        <w:adjustRightInd w:val="0"/>
        <w:spacing w:after="0" w:line="360" w:lineRule="auto"/>
        <w:jc w:val="both"/>
        <w:rPr>
          <w:rFonts w:ascii="Times New Roman" w:eastAsia="Times New Roman" w:hAnsi="Times New Roman" w:cs="Times New Roman"/>
          <w:sz w:val="28"/>
          <w:szCs w:val="28"/>
        </w:rPr>
      </w:pPr>
      <w:r w:rsidRPr="00F2712E">
        <w:rPr>
          <w:rFonts w:ascii="Times New Roman" w:eastAsia="Times New Roman" w:hAnsi="Times New Roman" w:cs="Times New Roman"/>
          <w:sz w:val="28"/>
          <w:szCs w:val="28"/>
        </w:rPr>
        <w:t xml:space="preserve">      • Le troisième procédé consiste à retrancher des lettres média</w:t>
      </w:r>
      <w:r w:rsidR="0066560B">
        <w:rPr>
          <w:rFonts w:ascii="Times New Roman" w:eastAsia="Times New Roman" w:hAnsi="Times New Roman" w:cs="Times New Roman"/>
          <w:sz w:val="28"/>
          <w:szCs w:val="28"/>
        </w:rPr>
        <w:t>nes d’un mot ou à ne garder</w:t>
      </w:r>
      <w:r w:rsidRPr="00F2712E">
        <w:rPr>
          <w:rFonts w:ascii="Times New Roman" w:eastAsia="Times New Roman" w:hAnsi="Times New Roman" w:cs="Times New Roman"/>
          <w:sz w:val="28"/>
          <w:szCs w:val="28"/>
        </w:rPr>
        <w:t xml:space="preserve"> que la première et la dernière lettre du mot. Dans ce cas, les</w:t>
      </w:r>
      <w:r w:rsidR="0066560B">
        <w:rPr>
          <w:rFonts w:ascii="Times New Roman" w:eastAsia="Times New Roman" w:hAnsi="Times New Roman" w:cs="Times New Roman"/>
          <w:sz w:val="28"/>
          <w:szCs w:val="28"/>
        </w:rPr>
        <w:t xml:space="preserve"> mots abrégés ne sont </w:t>
      </w:r>
      <w:proofErr w:type="gramStart"/>
      <w:r w:rsidR="0066560B">
        <w:rPr>
          <w:rFonts w:ascii="Times New Roman" w:eastAsia="Times New Roman" w:hAnsi="Times New Roman" w:cs="Times New Roman"/>
          <w:sz w:val="28"/>
          <w:szCs w:val="28"/>
        </w:rPr>
        <w:t xml:space="preserve">jamais  </w:t>
      </w:r>
      <w:r w:rsidRPr="00F2712E">
        <w:rPr>
          <w:rFonts w:ascii="Times New Roman" w:eastAsia="Times New Roman" w:hAnsi="Times New Roman" w:cs="Times New Roman"/>
          <w:sz w:val="28"/>
          <w:szCs w:val="28"/>
        </w:rPr>
        <w:t>suivis</w:t>
      </w:r>
      <w:proofErr w:type="gramEnd"/>
      <w:r w:rsidRPr="00F2712E">
        <w:rPr>
          <w:rFonts w:ascii="Times New Roman" w:eastAsia="Times New Roman" w:hAnsi="Times New Roman" w:cs="Times New Roman"/>
          <w:sz w:val="28"/>
          <w:szCs w:val="28"/>
        </w:rPr>
        <w:t xml:space="preserve"> d'un point puisque la dernière lettre de l'abréviation cor</w:t>
      </w:r>
      <w:r w:rsidR="0066560B">
        <w:rPr>
          <w:rFonts w:ascii="Times New Roman" w:eastAsia="Times New Roman" w:hAnsi="Times New Roman" w:cs="Times New Roman"/>
          <w:sz w:val="28"/>
          <w:szCs w:val="28"/>
        </w:rPr>
        <w:t>respond à la dernière lettre</w:t>
      </w:r>
      <w:r w:rsidRPr="00F2712E">
        <w:rPr>
          <w:rFonts w:ascii="Times New Roman" w:eastAsia="Times New Roman" w:hAnsi="Times New Roman" w:cs="Times New Roman"/>
          <w:sz w:val="28"/>
          <w:szCs w:val="28"/>
        </w:rPr>
        <w:t xml:space="preserve"> du mot écrit au complet : Dr (docteur) / </w:t>
      </w:r>
      <w:proofErr w:type="spellStart"/>
      <w:r w:rsidRPr="00F2712E">
        <w:rPr>
          <w:rFonts w:ascii="Times New Roman" w:eastAsia="Times New Roman" w:hAnsi="Times New Roman" w:cs="Times New Roman"/>
          <w:sz w:val="28"/>
          <w:szCs w:val="28"/>
        </w:rPr>
        <w:t>dépt</w:t>
      </w:r>
      <w:proofErr w:type="spellEnd"/>
      <w:r w:rsidRPr="00F2712E">
        <w:rPr>
          <w:rFonts w:ascii="Times New Roman" w:eastAsia="Times New Roman" w:hAnsi="Times New Roman" w:cs="Times New Roman"/>
          <w:sz w:val="28"/>
          <w:szCs w:val="28"/>
        </w:rPr>
        <w:t xml:space="preserve"> (départe</w:t>
      </w:r>
      <w:r w:rsidR="0066560B">
        <w:rPr>
          <w:rFonts w:ascii="Times New Roman" w:eastAsia="Times New Roman" w:hAnsi="Times New Roman" w:cs="Times New Roman"/>
          <w:sz w:val="28"/>
          <w:szCs w:val="28"/>
        </w:rPr>
        <w:t xml:space="preserve">ment) / QC (Québec) / </w:t>
      </w:r>
      <w:proofErr w:type="spellStart"/>
      <w:r w:rsidR="0066560B">
        <w:rPr>
          <w:rFonts w:ascii="Times New Roman" w:eastAsia="Times New Roman" w:hAnsi="Times New Roman" w:cs="Times New Roman"/>
          <w:sz w:val="28"/>
          <w:szCs w:val="28"/>
        </w:rPr>
        <w:t>mouvnt</w:t>
      </w:r>
      <w:proofErr w:type="spellEnd"/>
      <w:r>
        <w:rPr>
          <w:rFonts w:ascii="Times New Roman" w:eastAsia="Times New Roman" w:hAnsi="Times New Roman" w:cs="Times New Roman"/>
          <w:sz w:val="28"/>
          <w:szCs w:val="28"/>
        </w:rPr>
        <w:t xml:space="preserve"> (mouvement).</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4.2. La troncation </w:t>
      </w:r>
    </w:p>
    <w:p w:rsidR="00BF1BF3" w:rsidRPr="00F2712E" w:rsidRDefault="00BF1BF3" w:rsidP="0066560B">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Propre autrefois au parler familier, la troncation est de plus en p</w:t>
      </w:r>
      <w:r w:rsidR="0066560B">
        <w:rPr>
          <w:rFonts w:ascii="Times New Roman" w:eastAsia="Times New Roman" w:hAnsi="Times New Roman" w:cs="Times New Roman"/>
          <w:color w:val="000000"/>
          <w:sz w:val="28"/>
          <w:szCs w:val="28"/>
        </w:rPr>
        <w:t xml:space="preserve">lus présente dans l’usage. </w:t>
      </w:r>
      <w:r w:rsidRPr="00F2712E">
        <w:rPr>
          <w:rFonts w:ascii="Times New Roman" w:eastAsia="Times New Roman" w:hAnsi="Times New Roman" w:cs="Times New Roman"/>
          <w:color w:val="000000"/>
          <w:sz w:val="28"/>
          <w:szCs w:val="28"/>
        </w:rPr>
        <w:t>Dans un parler familier, on prend parfois l'habitude de laisser tomber une partie du mot. Puisque c'est le début qui porte le plus d'information, c'est le</w:t>
      </w:r>
      <w:r w:rsidR="0066560B">
        <w:rPr>
          <w:rFonts w:ascii="Times New Roman" w:eastAsia="Times New Roman" w:hAnsi="Times New Roman" w:cs="Times New Roman"/>
          <w:color w:val="000000"/>
          <w:sz w:val="28"/>
          <w:szCs w:val="28"/>
        </w:rPr>
        <w:t xml:space="preserve"> plus souvent la fin du mot </w:t>
      </w:r>
      <w:r w:rsidRPr="00F2712E">
        <w:rPr>
          <w:rFonts w:ascii="Times New Roman" w:eastAsia="Times New Roman" w:hAnsi="Times New Roman" w:cs="Times New Roman"/>
          <w:color w:val="000000"/>
          <w:sz w:val="28"/>
          <w:szCs w:val="28"/>
        </w:rPr>
        <w:t xml:space="preserve">qui tombe. Mais il existe des cas plus rare ou c’est le début </w:t>
      </w:r>
      <w:r w:rsidR="0066560B">
        <w:rPr>
          <w:rFonts w:ascii="Times New Roman" w:eastAsia="Times New Roman" w:hAnsi="Times New Roman" w:cs="Times New Roman"/>
          <w:color w:val="000000"/>
          <w:sz w:val="28"/>
          <w:szCs w:val="28"/>
        </w:rPr>
        <w:t>du mot qui est tronqué. Des</w:t>
      </w:r>
      <w:r w:rsidRPr="00F2712E">
        <w:rPr>
          <w:rFonts w:ascii="Times New Roman" w:eastAsia="Times New Roman" w:hAnsi="Times New Roman" w:cs="Times New Roman"/>
          <w:color w:val="000000"/>
          <w:sz w:val="28"/>
          <w:szCs w:val="28"/>
        </w:rPr>
        <w:t xml:space="preserve"> exemples de troncation familière : dico `dictionnaire', </w:t>
      </w:r>
      <w:r w:rsidR="0066560B">
        <w:rPr>
          <w:rFonts w:ascii="Times New Roman" w:eastAsia="Times New Roman" w:hAnsi="Times New Roman" w:cs="Times New Roman"/>
          <w:color w:val="000000"/>
          <w:sz w:val="28"/>
          <w:szCs w:val="28"/>
        </w:rPr>
        <w:t>métro ‘métropolitain', labo</w:t>
      </w:r>
      <w:r w:rsidR="0066560B" w:rsidRPr="00F2712E">
        <w:rPr>
          <w:rFonts w:ascii="Times New Roman" w:eastAsia="Times New Roman" w:hAnsi="Times New Roman" w:cs="Times New Roman"/>
          <w:color w:val="000000"/>
          <w:sz w:val="28"/>
          <w:szCs w:val="28"/>
        </w:rPr>
        <w:t xml:space="preserve"> `laboratoire</w:t>
      </w:r>
      <w:r w:rsidRPr="00F2712E">
        <w:rPr>
          <w:rFonts w:ascii="Times New Roman" w:eastAsia="Times New Roman" w:hAnsi="Times New Roman" w:cs="Times New Roman"/>
          <w:color w:val="000000"/>
          <w:sz w:val="28"/>
          <w:szCs w:val="28"/>
        </w:rPr>
        <w:t>', (la voyelle finale est le plus souvent [o]), et prof `prof</w:t>
      </w:r>
      <w:r w:rsidR="0066560B">
        <w:rPr>
          <w:rFonts w:ascii="Times New Roman" w:eastAsia="Times New Roman" w:hAnsi="Times New Roman" w:cs="Times New Roman"/>
          <w:color w:val="000000"/>
          <w:sz w:val="28"/>
          <w:szCs w:val="28"/>
        </w:rPr>
        <w:t xml:space="preserve">esseur', pub `publicité', </w:t>
      </w:r>
      <w:r w:rsidRPr="00F2712E">
        <w:rPr>
          <w:rFonts w:ascii="Times New Roman" w:eastAsia="Times New Roman" w:hAnsi="Times New Roman" w:cs="Times New Roman"/>
          <w:color w:val="000000"/>
          <w:sz w:val="28"/>
          <w:szCs w:val="28"/>
        </w:rPr>
        <w:t>Net ‘Internet’ qui se terminent par une consonne. Les tron</w:t>
      </w:r>
      <w:r w:rsidR="0066560B">
        <w:rPr>
          <w:rFonts w:ascii="Times New Roman" w:eastAsia="Times New Roman" w:hAnsi="Times New Roman" w:cs="Times New Roman"/>
          <w:color w:val="000000"/>
          <w:sz w:val="28"/>
          <w:szCs w:val="28"/>
        </w:rPr>
        <w:t>cations sont donc obtenues par</w:t>
      </w:r>
      <w:r w:rsidRPr="00F2712E">
        <w:rPr>
          <w:rFonts w:ascii="Times New Roman" w:eastAsia="Times New Roman" w:hAnsi="Times New Roman" w:cs="Times New Roman"/>
          <w:color w:val="000000"/>
          <w:sz w:val="28"/>
          <w:szCs w:val="28"/>
        </w:rPr>
        <w:t xml:space="preserve"> suppression d'une partie du mot plein. On peut classer les</w:t>
      </w:r>
      <w:r w:rsidR="00336699">
        <w:rPr>
          <w:rFonts w:ascii="Times New Roman" w:eastAsia="Times New Roman" w:hAnsi="Times New Roman" w:cs="Times New Roman"/>
          <w:color w:val="000000"/>
          <w:sz w:val="28"/>
          <w:szCs w:val="28"/>
        </w:rPr>
        <w:t xml:space="preserve"> troncations selon la partie </w:t>
      </w:r>
      <w:r w:rsidRPr="00F2712E">
        <w:rPr>
          <w:rFonts w:ascii="Times New Roman" w:eastAsia="Times New Roman" w:hAnsi="Times New Roman" w:cs="Times New Roman"/>
          <w:color w:val="000000"/>
          <w:sz w:val="28"/>
          <w:szCs w:val="28"/>
        </w:rPr>
        <w:t>tronquée :</w:t>
      </w:r>
    </w:p>
    <w:p w:rsidR="008E737D" w:rsidRDefault="00BF1BF3" w:rsidP="008E737D">
      <w:pPr>
        <w:widowControl w:val="0"/>
        <w:autoSpaceDE w:val="0"/>
        <w:autoSpaceDN w:val="0"/>
        <w:adjustRightInd w:val="0"/>
        <w:spacing w:after="0" w:line="360" w:lineRule="auto"/>
        <w:jc w:val="both"/>
        <w:rPr>
          <w:rFonts w:ascii="Times New Roman" w:eastAsia="Times New Roman" w:hAnsi="Times New Roman" w:cs="Times New Roman"/>
          <w:b/>
          <w:bCs/>
          <w:sz w:val="28"/>
          <w:szCs w:val="28"/>
        </w:rPr>
      </w:pPr>
      <w:r w:rsidRPr="00F2712E">
        <w:rPr>
          <w:rFonts w:ascii="Times New Roman" w:eastAsia="Times New Roman" w:hAnsi="Times New Roman" w:cs="Times New Roman"/>
          <w:color w:val="000000"/>
          <w:sz w:val="28"/>
          <w:szCs w:val="28"/>
        </w:rPr>
        <w:t xml:space="preserve">              </w:t>
      </w:r>
      <w:r w:rsidRPr="00F2712E">
        <w:rPr>
          <w:rFonts w:ascii="Times New Roman" w:eastAsia="Times New Roman" w:hAnsi="Times New Roman" w:cs="Times New Roman"/>
          <w:b/>
          <w:bCs/>
          <w:color w:val="000000"/>
          <w:sz w:val="28"/>
          <w:szCs w:val="28"/>
        </w:rPr>
        <w:t>4.</w:t>
      </w:r>
      <w:r w:rsidRPr="00F2712E">
        <w:rPr>
          <w:rFonts w:ascii="Times New Roman" w:eastAsia="Times New Roman" w:hAnsi="Times New Roman" w:cs="Times New Roman"/>
          <w:b/>
          <w:bCs/>
          <w:sz w:val="28"/>
          <w:szCs w:val="28"/>
        </w:rPr>
        <w:t xml:space="preserve">2.1. </w:t>
      </w:r>
      <w:r w:rsidR="008E737D" w:rsidRPr="00F2712E">
        <w:rPr>
          <w:rFonts w:ascii="Times New Roman" w:eastAsia="Times New Roman" w:hAnsi="Times New Roman" w:cs="Times New Roman"/>
          <w:b/>
          <w:bCs/>
          <w:sz w:val="28"/>
          <w:szCs w:val="28"/>
        </w:rPr>
        <w:t>L’aphérèse</w:t>
      </w:r>
    </w:p>
    <w:p w:rsidR="00BF1BF3" w:rsidRPr="00F2712E" w:rsidRDefault="00BF1BF3" w:rsidP="00336699">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Elle consiste à abréger un mot en </w:t>
      </w:r>
      <w:r w:rsidR="00336699">
        <w:rPr>
          <w:rFonts w:ascii="Times New Roman" w:eastAsia="Times New Roman" w:hAnsi="Times New Roman" w:cs="Times New Roman"/>
          <w:color w:val="000000"/>
          <w:sz w:val="28"/>
          <w:szCs w:val="28"/>
        </w:rPr>
        <w:t xml:space="preserve">tronquant sa ou ses premières </w:t>
      </w:r>
      <w:r w:rsidRPr="00F2712E">
        <w:rPr>
          <w:rFonts w:ascii="Times New Roman" w:eastAsia="Times New Roman" w:hAnsi="Times New Roman" w:cs="Times New Roman"/>
          <w:color w:val="000000"/>
          <w:sz w:val="28"/>
          <w:szCs w:val="28"/>
        </w:rPr>
        <w:t xml:space="preserve">  syllabes (son début) : l’omnibus = le bus, Internet = le net…</w:t>
      </w:r>
    </w:p>
    <w:p w:rsidR="00BF1BF3" w:rsidRPr="008E737D" w:rsidRDefault="00BF1BF3" w:rsidP="008E737D">
      <w:pPr>
        <w:widowControl w:val="0"/>
        <w:autoSpaceDE w:val="0"/>
        <w:autoSpaceDN w:val="0"/>
        <w:adjustRightInd w:val="0"/>
        <w:spacing w:after="0" w:line="360" w:lineRule="auto"/>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4.2.2. </w:t>
      </w:r>
      <w:r w:rsidR="008E737D" w:rsidRPr="00F2712E">
        <w:rPr>
          <w:rFonts w:ascii="Times New Roman" w:eastAsia="Times New Roman" w:hAnsi="Times New Roman" w:cs="Times New Roman"/>
          <w:b/>
          <w:bCs/>
          <w:sz w:val="28"/>
          <w:szCs w:val="28"/>
        </w:rPr>
        <w:t>L’apocope</w:t>
      </w:r>
    </w:p>
    <w:p w:rsidR="00BF1BF3" w:rsidRPr="00F2712E" w:rsidRDefault="00BF1BF3" w:rsidP="0066560B">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Elle consiste à abréger un mot en tronquant sa ou ses dernières syl</w:t>
      </w:r>
      <w:r w:rsidR="00336699">
        <w:rPr>
          <w:rFonts w:ascii="Times New Roman" w:eastAsia="Times New Roman" w:hAnsi="Times New Roman" w:cs="Times New Roman"/>
          <w:color w:val="000000"/>
          <w:sz w:val="28"/>
          <w:szCs w:val="28"/>
        </w:rPr>
        <w:t xml:space="preserve">labes (sa fin) : la </w:t>
      </w:r>
      <w:r w:rsidRPr="00F2712E">
        <w:rPr>
          <w:rFonts w:ascii="Times New Roman" w:eastAsia="Times New Roman" w:hAnsi="Times New Roman" w:cs="Times New Roman"/>
          <w:color w:val="000000"/>
          <w:sz w:val="28"/>
          <w:szCs w:val="28"/>
        </w:rPr>
        <w:t>publicité = la pub, le cinématographe = le cinéma ou le ciné</w:t>
      </w:r>
      <w:r w:rsidR="0066560B">
        <w:rPr>
          <w:rFonts w:ascii="Times New Roman" w:eastAsia="Times New Roman" w:hAnsi="Times New Roman" w:cs="Times New Roman"/>
          <w:color w:val="000000"/>
          <w:sz w:val="28"/>
          <w:szCs w:val="28"/>
        </w:rPr>
        <w:t xml:space="preserve">, un stylographe = un stylo, </w:t>
      </w:r>
      <w:r w:rsidRPr="00F2712E">
        <w:rPr>
          <w:rFonts w:ascii="Times New Roman" w:eastAsia="Times New Roman" w:hAnsi="Times New Roman" w:cs="Times New Roman"/>
          <w:color w:val="000000"/>
          <w:sz w:val="28"/>
          <w:szCs w:val="28"/>
        </w:rPr>
        <w:t xml:space="preserve">un vélocipède = un vélo, une automobile = une auto, </w:t>
      </w:r>
      <w:r w:rsidR="00336699">
        <w:rPr>
          <w:rFonts w:ascii="Times New Roman" w:eastAsia="Times New Roman" w:hAnsi="Times New Roman" w:cs="Times New Roman"/>
          <w:color w:val="000000"/>
          <w:sz w:val="28"/>
          <w:szCs w:val="28"/>
        </w:rPr>
        <w:t xml:space="preserve">un pneumatique = un pneu, un </w:t>
      </w:r>
      <w:r w:rsidRPr="00F2712E">
        <w:rPr>
          <w:rFonts w:ascii="Times New Roman" w:eastAsia="Times New Roman" w:hAnsi="Times New Roman" w:cs="Times New Roman"/>
          <w:color w:val="000000"/>
          <w:sz w:val="28"/>
          <w:szCs w:val="28"/>
        </w:rPr>
        <w:t xml:space="preserve">omnibus = un bus, du supercarburant = du super, </w:t>
      </w:r>
      <w:r w:rsidR="00F05B8F">
        <w:rPr>
          <w:rFonts w:ascii="Times New Roman" w:eastAsia="Times New Roman" w:hAnsi="Times New Roman" w:cs="Times New Roman"/>
          <w:color w:val="000000"/>
          <w:sz w:val="28"/>
          <w:szCs w:val="28"/>
        </w:rPr>
        <w:t xml:space="preserve">la télévision = la télé, des </w:t>
      </w:r>
      <w:r w:rsidRPr="00F2712E">
        <w:rPr>
          <w:rFonts w:ascii="Times New Roman" w:eastAsia="Times New Roman" w:hAnsi="Times New Roman" w:cs="Times New Roman"/>
          <w:color w:val="000000"/>
          <w:sz w:val="28"/>
          <w:szCs w:val="28"/>
        </w:rPr>
        <w:t>photographies = des photos, la météorologie = la météo...</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FF0000"/>
          <w:sz w:val="28"/>
          <w:szCs w:val="28"/>
        </w:rPr>
      </w:pPr>
      <w:r w:rsidRPr="00F2712E">
        <w:rPr>
          <w:rFonts w:ascii="Times New Roman" w:eastAsia="Times New Roman" w:hAnsi="Times New Roman" w:cs="Times New Roman"/>
          <w:b/>
          <w:bCs/>
          <w:sz w:val="28"/>
          <w:szCs w:val="28"/>
        </w:rPr>
        <w:lastRenderedPageBreak/>
        <w:t xml:space="preserve">             4.2.3. La siglaison</w:t>
      </w:r>
      <w:r w:rsidRPr="00F2712E">
        <w:rPr>
          <w:rFonts w:ascii="Times New Roman" w:eastAsia="Times New Roman" w:hAnsi="Times New Roman" w:cs="Times New Roman"/>
          <w:color w:val="FF0000"/>
          <w:sz w:val="28"/>
          <w:szCs w:val="28"/>
        </w:rPr>
        <w:t xml:space="preserve"> </w:t>
      </w:r>
    </w:p>
    <w:p w:rsidR="00BF1BF3" w:rsidRPr="00F2712E" w:rsidRDefault="00BF1BF3" w:rsidP="0066560B">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Elle concerne des unités composées qui seront par abréviation, réduites aux lettres ou aux syllabes initiales de leurs composants. Les sigles peuvent ê</w:t>
      </w:r>
      <w:r w:rsidR="0066560B">
        <w:rPr>
          <w:rFonts w:ascii="Times New Roman" w:eastAsia="Times New Roman" w:hAnsi="Times New Roman" w:cs="Times New Roman"/>
          <w:color w:val="000000"/>
          <w:sz w:val="28"/>
          <w:szCs w:val="28"/>
        </w:rPr>
        <w:t>tre oralisés de deux façons :</w:t>
      </w:r>
      <w:r w:rsidRPr="00F2712E">
        <w:rPr>
          <w:rFonts w:ascii="Times New Roman" w:eastAsia="Times New Roman" w:hAnsi="Times New Roman" w:cs="Times New Roman"/>
          <w:color w:val="000000"/>
          <w:sz w:val="28"/>
          <w:szCs w:val="28"/>
        </w:rPr>
        <w:t xml:space="preserve"> soit par la prononciation de chaque lettre : les USA), il s’agit alors de « sigles épelés ».  </w:t>
      </w:r>
    </w:p>
    <w:p w:rsidR="00BF1BF3" w:rsidRPr="00F2712E" w:rsidRDefault="00BF1BF3" w:rsidP="0055391D">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Soit ils sont lus comme s'il s'agissait de mots pleins (</w:t>
      </w:r>
      <w:r w:rsidR="0055391D">
        <w:rPr>
          <w:rFonts w:ascii="Times New Roman" w:eastAsia="Times New Roman" w:hAnsi="Times New Roman" w:cs="Times New Roman"/>
          <w:color w:val="000000"/>
          <w:sz w:val="28"/>
          <w:szCs w:val="28"/>
        </w:rPr>
        <w:t xml:space="preserve">le sida), il s’agira alors </w:t>
      </w:r>
      <w:proofErr w:type="gramStart"/>
      <w:r w:rsidR="0055391D">
        <w:rPr>
          <w:rFonts w:ascii="Times New Roman" w:eastAsia="Times New Roman" w:hAnsi="Times New Roman" w:cs="Times New Roman"/>
          <w:color w:val="000000"/>
          <w:sz w:val="28"/>
          <w:szCs w:val="28"/>
        </w:rPr>
        <w:t>d’ «</w:t>
      </w:r>
      <w:proofErr w:type="gramEnd"/>
      <w:r w:rsidR="0055391D">
        <w:rPr>
          <w:rFonts w:ascii="Times New Roman" w:eastAsia="Times New Roman" w:hAnsi="Times New Roman" w:cs="Times New Roman"/>
          <w:color w:val="000000"/>
          <w:sz w:val="28"/>
          <w:szCs w:val="28"/>
        </w:rPr>
        <w:t xml:space="preserve"> </w:t>
      </w:r>
      <w:r w:rsidRPr="00F2712E">
        <w:rPr>
          <w:rFonts w:ascii="Times New Roman" w:eastAsia="Times New Roman" w:hAnsi="Times New Roman" w:cs="Times New Roman"/>
          <w:color w:val="000000"/>
          <w:sz w:val="28"/>
          <w:szCs w:val="28"/>
        </w:rPr>
        <w:t xml:space="preserve">acronymes ». </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b/>
          <w:bCs/>
          <w:sz w:val="28"/>
          <w:szCs w:val="28"/>
        </w:rPr>
      </w:pPr>
      <w:r w:rsidRPr="00F2712E">
        <w:rPr>
          <w:rFonts w:ascii="Times New Roman" w:eastAsia="Times New Roman" w:hAnsi="Times New Roman" w:cs="Times New Roman"/>
          <w:b/>
          <w:bCs/>
          <w:sz w:val="28"/>
          <w:szCs w:val="28"/>
        </w:rPr>
        <w:t xml:space="preserve">            4.2.3.1. Le sigle épelé</w:t>
      </w:r>
    </w:p>
    <w:p w:rsidR="00BF1BF3" w:rsidRPr="00F2712E" w:rsidRDefault="00BF1BF3" w:rsidP="0066560B">
      <w:pPr>
        <w:widowControl w:val="0"/>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FF0000"/>
          <w:sz w:val="28"/>
          <w:szCs w:val="28"/>
        </w:rPr>
        <w:t xml:space="preserve">      </w:t>
      </w:r>
      <w:r w:rsidRPr="00F2712E">
        <w:rPr>
          <w:rFonts w:ascii="Times New Roman" w:eastAsia="Times New Roman" w:hAnsi="Times New Roman" w:cs="Times New Roman"/>
          <w:color w:val="000000"/>
          <w:sz w:val="28"/>
          <w:szCs w:val="28"/>
        </w:rPr>
        <w:t>Les sigles sont formés de lettres initiales, utilisées en majuscu</w:t>
      </w:r>
      <w:r w:rsidR="0066560B">
        <w:rPr>
          <w:rFonts w:ascii="Times New Roman" w:eastAsia="Times New Roman" w:hAnsi="Times New Roman" w:cs="Times New Roman"/>
          <w:color w:val="000000"/>
          <w:sz w:val="28"/>
          <w:szCs w:val="28"/>
        </w:rPr>
        <w:t>les, en principe suivies d'un</w:t>
      </w:r>
      <w:r w:rsidRPr="00F2712E">
        <w:rPr>
          <w:rFonts w:ascii="Times New Roman" w:eastAsia="Times New Roman" w:hAnsi="Times New Roman" w:cs="Times New Roman"/>
          <w:color w:val="000000"/>
          <w:sz w:val="28"/>
          <w:szCs w:val="28"/>
        </w:rPr>
        <w:t xml:space="preserve"> point (que l'on omet souvent). Ils peuvent appartenir à la la</w:t>
      </w:r>
      <w:r w:rsidR="0066560B">
        <w:rPr>
          <w:rFonts w:ascii="Times New Roman" w:eastAsia="Times New Roman" w:hAnsi="Times New Roman" w:cs="Times New Roman"/>
          <w:color w:val="000000"/>
          <w:sz w:val="28"/>
          <w:szCs w:val="28"/>
        </w:rPr>
        <w:t>ngue courante ou aux langages</w:t>
      </w:r>
      <w:r w:rsidRPr="00F2712E">
        <w:rPr>
          <w:rFonts w:ascii="Times New Roman" w:eastAsia="Times New Roman" w:hAnsi="Times New Roman" w:cs="Times New Roman"/>
          <w:color w:val="000000"/>
          <w:sz w:val="28"/>
          <w:szCs w:val="28"/>
        </w:rPr>
        <w:t xml:space="preserve"> spécialisés. Ils se multiplient aujourd'hui à grande vitess</w:t>
      </w:r>
      <w:r w:rsidR="0066560B">
        <w:rPr>
          <w:rFonts w:ascii="Times New Roman" w:eastAsia="Times New Roman" w:hAnsi="Times New Roman" w:cs="Times New Roman"/>
          <w:color w:val="000000"/>
          <w:sz w:val="28"/>
          <w:szCs w:val="28"/>
        </w:rPr>
        <w:t>e, et on a parfois du mal à les</w:t>
      </w:r>
      <w:r w:rsidRPr="00F2712E">
        <w:rPr>
          <w:rFonts w:ascii="Times New Roman" w:eastAsia="Times New Roman" w:hAnsi="Times New Roman" w:cs="Times New Roman"/>
          <w:color w:val="000000"/>
          <w:sz w:val="28"/>
          <w:szCs w:val="28"/>
        </w:rPr>
        <w:t xml:space="preserve"> comprendre si on n'est pas initié : l’U.F.C, </w:t>
      </w:r>
      <w:proofErr w:type="gramStart"/>
      <w:r w:rsidRPr="00F2712E">
        <w:rPr>
          <w:rFonts w:ascii="Times New Roman" w:eastAsia="Times New Roman" w:hAnsi="Times New Roman" w:cs="Times New Roman"/>
          <w:color w:val="000000"/>
          <w:sz w:val="28"/>
          <w:szCs w:val="28"/>
        </w:rPr>
        <w:t>l’E.N.S</w:t>
      </w:r>
      <w:proofErr w:type="gramEnd"/>
      <w:r w:rsidRPr="00F2712E">
        <w:rPr>
          <w:rFonts w:ascii="Times New Roman" w:eastAsia="Times New Roman" w:hAnsi="Times New Roman" w:cs="Times New Roman"/>
          <w:color w:val="000000"/>
          <w:sz w:val="28"/>
          <w:szCs w:val="28"/>
        </w:rPr>
        <w:t>,</w:t>
      </w:r>
      <w:r w:rsidR="0066560B">
        <w:rPr>
          <w:rFonts w:ascii="Times New Roman" w:eastAsia="Times New Roman" w:hAnsi="Times New Roman" w:cs="Times New Roman"/>
          <w:color w:val="000000"/>
          <w:sz w:val="28"/>
          <w:szCs w:val="28"/>
        </w:rPr>
        <w:t xml:space="preserve"> les O.G.M. (Organismes </w:t>
      </w:r>
      <w:r w:rsidRPr="00F2712E">
        <w:rPr>
          <w:rFonts w:ascii="Times New Roman" w:eastAsia="Times New Roman" w:hAnsi="Times New Roman" w:cs="Times New Roman"/>
          <w:color w:val="000000"/>
          <w:sz w:val="28"/>
          <w:szCs w:val="28"/>
        </w:rPr>
        <w:t>Génétiquement Modifiés), les S.M.S (Short Messag</w:t>
      </w:r>
      <w:r w:rsidR="0066560B">
        <w:rPr>
          <w:rFonts w:ascii="Times New Roman" w:eastAsia="Times New Roman" w:hAnsi="Times New Roman" w:cs="Times New Roman"/>
          <w:color w:val="000000"/>
          <w:sz w:val="28"/>
          <w:szCs w:val="28"/>
        </w:rPr>
        <w:t xml:space="preserve">e Service), les D.I.B. (Déchets </w:t>
      </w:r>
      <w:r w:rsidRPr="00F2712E">
        <w:rPr>
          <w:rFonts w:ascii="Times New Roman" w:eastAsia="Times New Roman" w:hAnsi="Times New Roman" w:cs="Times New Roman"/>
          <w:color w:val="000000"/>
          <w:sz w:val="28"/>
          <w:szCs w:val="28"/>
        </w:rPr>
        <w:t>Industriels Banals), le FMI (Fond Monétaire Internati</w:t>
      </w:r>
      <w:r w:rsidR="0066560B">
        <w:rPr>
          <w:rFonts w:ascii="Times New Roman" w:eastAsia="Times New Roman" w:hAnsi="Times New Roman" w:cs="Times New Roman"/>
          <w:color w:val="000000"/>
          <w:sz w:val="28"/>
          <w:szCs w:val="28"/>
        </w:rPr>
        <w:t xml:space="preserve">onal, l’OMS (l’Organisation </w:t>
      </w:r>
      <w:bookmarkStart w:id="0" w:name="_GoBack"/>
      <w:bookmarkEnd w:id="0"/>
      <w:r w:rsidRPr="00F2712E">
        <w:rPr>
          <w:rFonts w:ascii="Times New Roman" w:eastAsia="Times New Roman" w:hAnsi="Times New Roman" w:cs="Times New Roman"/>
          <w:color w:val="000000"/>
          <w:sz w:val="28"/>
          <w:szCs w:val="28"/>
        </w:rPr>
        <w:t xml:space="preserve"> Mondiale de la Santé), De même, les partis politiques : FLN, RND, FFS, RCD, MSP etc.</w:t>
      </w:r>
    </w:p>
    <w:p w:rsidR="00BF1BF3" w:rsidRPr="00F2712E" w:rsidRDefault="00BF1BF3" w:rsidP="00BF1BF3">
      <w:pPr>
        <w:widowControl w:val="0"/>
        <w:autoSpaceDE w:val="0"/>
        <w:autoSpaceDN w:val="0"/>
        <w:adjustRightInd w:val="0"/>
        <w:spacing w:after="0" w:line="360" w:lineRule="auto"/>
        <w:jc w:val="both"/>
        <w:rPr>
          <w:rFonts w:ascii="Times New Roman" w:eastAsia="Times New Roman" w:hAnsi="Times New Roman" w:cs="Times New Roman"/>
          <w:color w:val="FF0000"/>
          <w:sz w:val="28"/>
          <w:szCs w:val="28"/>
        </w:rPr>
      </w:pPr>
      <w:r w:rsidRPr="00F2712E">
        <w:rPr>
          <w:rFonts w:ascii="Times New Roman" w:eastAsia="Times New Roman" w:hAnsi="Times New Roman" w:cs="Times New Roman"/>
          <w:b/>
          <w:bCs/>
          <w:sz w:val="28"/>
          <w:szCs w:val="28"/>
        </w:rPr>
        <w:t xml:space="preserve">            4.2.3.2. Le sigle prononçable ou acronyme</w:t>
      </w:r>
      <w:r w:rsidRPr="00F2712E">
        <w:rPr>
          <w:rFonts w:ascii="Times New Roman" w:eastAsia="Times New Roman" w:hAnsi="Times New Roman" w:cs="Times New Roman"/>
          <w:color w:val="FF0000"/>
          <w:sz w:val="28"/>
          <w:szCs w:val="28"/>
        </w:rPr>
        <w:t xml:space="preserve"> </w:t>
      </w:r>
    </w:p>
    <w:p w:rsidR="00BF1BF3" w:rsidRPr="00F2712E" w:rsidRDefault="00BF1BF3" w:rsidP="00BF1BF3">
      <w:pPr>
        <w:widowControl w:val="0"/>
        <w:autoSpaceDE w:val="0"/>
        <w:autoSpaceDN w:val="0"/>
        <w:adjustRightInd w:val="0"/>
        <w:spacing w:after="0" w:line="360" w:lineRule="auto"/>
        <w:ind w:left="567" w:hanging="141"/>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L'acronymie (du grec </w:t>
      </w:r>
      <w:proofErr w:type="spellStart"/>
      <w:r w:rsidRPr="00F2712E">
        <w:rPr>
          <w:rFonts w:ascii="Times New Roman" w:eastAsia="Times New Roman" w:hAnsi="Times New Roman" w:cs="Times New Roman"/>
          <w:color w:val="000000"/>
          <w:sz w:val="28"/>
          <w:szCs w:val="28"/>
        </w:rPr>
        <w:t>akros</w:t>
      </w:r>
      <w:proofErr w:type="spellEnd"/>
      <w:r w:rsidRPr="00F2712E">
        <w:rPr>
          <w:rFonts w:ascii="Times New Roman" w:eastAsia="Times New Roman" w:hAnsi="Times New Roman" w:cs="Times New Roman"/>
          <w:color w:val="000000"/>
          <w:sz w:val="28"/>
          <w:szCs w:val="28"/>
        </w:rPr>
        <w:t xml:space="preserve"> : « au bout, extrême » et </w:t>
      </w:r>
      <w:proofErr w:type="spellStart"/>
      <w:r w:rsidRPr="00F2712E">
        <w:rPr>
          <w:rFonts w:ascii="Times New Roman" w:eastAsia="Times New Roman" w:hAnsi="Times New Roman" w:cs="Times New Roman"/>
          <w:color w:val="000000"/>
          <w:sz w:val="28"/>
          <w:szCs w:val="28"/>
        </w:rPr>
        <w:t>onoma</w:t>
      </w:r>
      <w:proofErr w:type="spellEnd"/>
      <w:r w:rsidRPr="00F2712E">
        <w:rPr>
          <w:rFonts w:ascii="Times New Roman" w:eastAsia="Times New Roman" w:hAnsi="Times New Roman" w:cs="Times New Roman"/>
          <w:color w:val="000000"/>
          <w:sz w:val="28"/>
          <w:szCs w:val="28"/>
        </w:rPr>
        <w:t xml:space="preserve"> : nom) est l'abréviation d'un groupe de mots formé par la ou les premières lettres ou parfois syllabes de ces mots dont le résultat, nommé acronyme, se prononce comme un mot normal — on parle aussi de « lexicalisation </w:t>
      </w:r>
      <w:proofErr w:type="gramStart"/>
      <w:r w:rsidRPr="00F2712E">
        <w:rPr>
          <w:rFonts w:ascii="Times New Roman" w:eastAsia="Times New Roman" w:hAnsi="Times New Roman" w:cs="Times New Roman"/>
          <w:color w:val="000000"/>
          <w:sz w:val="28"/>
          <w:szCs w:val="28"/>
        </w:rPr>
        <w:t>».Une</w:t>
      </w:r>
      <w:proofErr w:type="gramEnd"/>
      <w:r w:rsidRPr="00F2712E">
        <w:rPr>
          <w:rFonts w:ascii="Times New Roman" w:eastAsia="Times New Roman" w:hAnsi="Times New Roman" w:cs="Times New Roman"/>
          <w:color w:val="000000"/>
          <w:sz w:val="28"/>
          <w:szCs w:val="28"/>
        </w:rPr>
        <w:t xml:space="preserve"> fois lexicalisé, ils deviennent de véritables unités linguistiques </w:t>
      </w:r>
    </w:p>
    <w:p w:rsidR="00BF1BF3" w:rsidRPr="00F2712E" w:rsidRDefault="00BF1BF3" w:rsidP="00BF1BF3">
      <w:pPr>
        <w:widowControl w:val="0"/>
        <w:autoSpaceDE w:val="0"/>
        <w:autoSpaceDN w:val="0"/>
        <w:adjustRightInd w:val="0"/>
        <w:spacing w:after="0" w:line="360" w:lineRule="auto"/>
        <w:ind w:left="567"/>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w:t>
      </w:r>
      <w:proofErr w:type="gramStart"/>
      <w:r w:rsidRPr="00F2712E">
        <w:rPr>
          <w:rFonts w:ascii="Times New Roman" w:eastAsia="Times New Roman" w:hAnsi="Times New Roman" w:cs="Times New Roman"/>
          <w:color w:val="000000"/>
          <w:sz w:val="28"/>
          <w:szCs w:val="28"/>
        </w:rPr>
        <w:t>généralement</w:t>
      </w:r>
      <w:proofErr w:type="gramEnd"/>
      <w:r w:rsidRPr="00F2712E">
        <w:rPr>
          <w:rFonts w:ascii="Times New Roman" w:eastAsia="Times New Roman" w:hAnsi="Times New Roman" w:cs="Times New Roman"/>
          <w:color w:val="000000"/>
          <w:sz w:val="28"/>
          <w:szCs w:val="28"/>
        </w:rPr>
        <w:t xml:space="preserve"> des noms), et cela d'autant plus qu'on a cherché à les rendre prononçables. </w:t>
      </w:r>
    </w:p>
    <w:p w:rsidR="00BF1BF3" w:rsidRPr="00F2712E" w:rsidRDefault="00BF1BF3" w:rsidP="00BF1BF3">
      <w:pPr>
        <w:widowControl w:val="0"/>
        <w:numPr>
          <w:ilvl w:val="0"/>
          <w:numId w:val="2"/>
        </w:numPr>
        <w:tabs>
          <w:tab w:val="left" w:pos="426"/>
        </w:tabs>
        <w:autoSpaceDE w:val="0"/>
        <w:autoSpaceDN w:val="0"/>
        <w:adjustRightInd w:val="0"/>
        <w:spacing w:after="0" w:line="360" w:lineRule="auto"/>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b/>
          <w:bCs/>
          <w:color w:val="000000"/>
          <w:sz w:val="28"/>
          <w:szCs w:val="28"/>
        </w:rPr>
        <w:t>Quelques exemples d’acronymes</w:t>
      </w:r>
      <w:r w:rsidRPr="00F2712E">
        <w:rPr>
          <w:rFonts w:ascii="Times New Roman" w:eastAsia="Times New Roman" w:hAnsi="Times New Roman" w:cs="Times New Roman"/>
          <w:color w:val="000000"/>
          <w:sz w:val="28"/>
          <w:szCs w:val="28"/>
        </w:rPr>
        <w:t xml:space="preserve">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 Laser: (Light Amplification </w:t>
      </w:r>
      <w:proofErr w:type="spellStart"/>
      <w:r w:rsidRPr="00F2712E">
        <w:rPr>
          <w:rFonts w:ascii="Times New Roman" w:eastAsia="Times New Roman" w:hAnsi="Times New Roman" w:cs="Times New Roman"/>
          <w:color w:val="000000"/>
          <w:sz w:val="28"/>
          <w:szCs w:val="28"/>
        </w:rPr>
        <w:t>Stimulated</w:t>
      </w:r>
      <w:proofErr w:type="spellEnd"/>
      <w:r w:rsidRPr="00F2712E">
        <w:rPr>
          <w:rFonts w:ascii="Times New Roman" w:eastAsia="Times New Roman" w:hAnsi="Times New Roman" w:cs="Times New Roman"/>
          <w:color w:val="000000"/>
          <w:sz w:val="28"/>
          <w:szCs w:val="28"/>
        </w:rPr>
        <w:t xml:space="preserve"> by Emission of Radiation)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Radar: Radio </w:t>
      </w:r>
      <w:proofErr w:type="spellStart"/>
      <w:r w:rsidRPr="00F2712E">
        <w:rPr>
          <w:rFonts w:ascii="Times New Roman" w:eastAsia="Times New Roman" w:hAnsi="Times New Roman" w:cs="Times New Roman"/>
          <w:color w:val="000000"/>
          <w:sz w:val="28"/>
          <w:szCs w:val="28"/>
        </w:rPr>
        <w:t>Detecting</w:t>
      </w:r>
      <w:proofErr w:type="spellEnd"/>
      <w:r w:rsidRPr="00F2712E">
        <w:rPr>
          <w:rFonts w:ascii="Times New Roman" w:eastAsia="Times New Roman" w:hAnsi="Times New Roman" w:cs="Times New Roman"/>
          <w:color w:val="000000"/>
          <w:sz w:val="28"/>
          <w:szCs w:val="28"/>
        </w:rPr>
        <w:t xml:space="preserve"> And </w:t>
      </w:r>
      <w:proofErr w:type="spellStart"/>
      <w:r w:rsidRPr="00F2712E">
        <w:rPr>
          <w:rFonts w:ascii="Times New Roman" w:eastAsia="Times New Roman" w:hAnsi="Times New Roman" w:cs="Times New Roman"/>
          <w:color w:val="000000"/>
          <w:sz w:val="28"/>
          <w:szCs w:val="28"/>
        </w:rPr>
        <w:t>Ranging</w:t>
      </w:r>
      <w:proofErr w:type="spellEnd"/>
      <w:r w:rsidRPr="00F2712E">
        <w:rPr>
          <w:rFonts w:ascii="Times New Roman" w:eastAsia="Times New Roman" w:hAnsi="Times New Roman" w:cs="Times New Roman"/>
          <w:color w:val="000000"/>
          <w:sz w:val="28"/>
          <w:szCs w:val="28"/>
        </w:rPr>
        <w:t xml:space="preserve">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Ovni : Objet Volant Non Identifié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Onu : Organisation des Nations Unies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lastRenderedPageBreak/>
        <w:t xml:space="preserve">Sida : Syndrome </w:t>
      </w:r>
      <w:proofErr w:type="spellStart"/>
      <w:r w:rsidRPr="00F2712E">
        <w:rPr>
          <w:rFonts w:ascii="Times New Roman" w:eastAsia="Times New Roman" w:hAnsi="Times New Roman" w:cs="Times New Roman"/>
          <w:color w:val="000000"/>
          <w:sz w:val="28"/>
          <w:szCs w:val="28"/>
        </w:rPr>
        <w:t>Immuno-Déficitaire</w:t>
      </w:r>
      <w:proofErr w:type="spellEnd"/>
      <w:r w:rsidRPr="00F2712E">
        <w:rPr>
          <w:rFonts w:ascii="Times New Roman" w:eastAsia="Times New Roman" w:hAnsi="Times New Roman" w:cs="Times New Roman"/>
          <w:color w:val="000000"/>
          <w:sz w:val="28"/>
          <w:szCs w:val="28"/>
        </w:rPr>
        <w:t xml:space="preserve"> Acquis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color w:val="000000"/>
          <w:sz w:val="28"/>
          <w:szCs w:val="28"/>
        </w:rPr>
        <w:t xml:space="preserve">Smic : Salaire Minimum </w:t>
      </w:r>
      <w:proofErr w:type="spellStart"/>
      <w:r w:rsidRPr="00F2712E">
        <w:rPr>
          <w:rFonts w:ascii="Times New Roman" w:eastAsia="Times New Roman" w:hAnsi="Times New Roman" w:cs="Times New Roman"/>
          <w:color w:val="000000"/>
          <w:sz w:val="28"/>
          <w:szCs w:val="28"/>
        </w:rPr>
        <w:t>Inter-professionnel</w:t>
      </w:r>
      <w:proofErr w:type="spellEnd"/>
      <w:r w:rsidRPr="00F2712E">
        <w:rPr>
          <w:rFonts w:ascii="Times New Roman" w:eastAsia="Times New Roman" w:hAnsi="Times New Roman" w:cs="Times New Roman"/>
          <w:color w:val="000000"/>
          <w:sz w:val="28"/>
          <w:szCs w:val="28"/>
        </w:rPr>
        <w:t xml:space="preserve"> de Croissance </w:t>
      </w:r>
    </w:p>
    <w:p w:rsidR="00BF1BF3" w:rsidRPr="00F2712E" w:rsidRDefault="00BF1BF3" w:rsidP="00BF1BF3">
      <w:pPr>
        <w:widowControl w:val="0"/>
        <w:tabs>
          <w:tab w:val="left" w:pos="426"/>
        </w:tabs>
        <w:autoSpaceDE w:val="0"/>
        <w:autoSpaceDN w:val="0"/>
        <w:adjustRightInd w:val="0"/>
        <w:spacing w:after="0" w:line="360" w:lineRule="auto"/>
        <w:ind w:left="786"/>
        <w:jc w:val="both"/>
        <w:rPr>
          <w:rFonts w:ascii="Times New Roman" w:eastAsia="Times New Roman" w:hAnsi="Times New Roman" w:cs="Times New Roman"/>
          <w:color w:val="000000"/>
          <w:sz w:val="28"/>
          <w:szCs w:val="28"/>
        </w:rPr>
      </w:pPr>
      <w:r w:rsidRPr="00F2712E">
        <w:rPr>
          <w:rFonts w:ascii="Times New Roman" w:eastAsia="Times New Roman" w:hAnsi="Times New Roman" w:cs="Times New Roman"/>
          <w:b/>
          <w:bCs/>
          <w:color w:val="000000"/>
          <w:sz w:val="28"/>
          <w:szCs w:val="28"/>
        </w:rPr>
        <w:t>Les acronymes lexicalisés</w:t>
      </w:r>
      <w:r w:rsidRPr="00F2712E">
        <w:rPr>
          <w:rFonts w:ascii="Times New Roman" w:eastAsia="Times New Roman" w:hAnsi="Times New Roman" w:cs="Times New Roman"/>
          <w:color w:val="000000"/>
          <w:sz w:val="28"/>
          <w:szCs w:val="28"/>
        </w:rPr>
        <w:t xml:space="preserve"> deviennent susceptibles de prendre des affixes (le plus souvent des suffixes) et de permettre ainsi la formation de dérivés, le plus</w:t>
      </w:r>
      <w:r w:rsidRPr="00F2712E">
        <w:rPr>
          <w:rFonts w:ascii="Times New Roman" w:eastAsia="Times New Roman" w:hAnsi="Times New Roman" w:cs="Times New Roman"/>
          <w:b/>
          <w:bCs/>
          <w:color w:val="000000"/>
          <w:sz w:val="28"/>
          <w:szCs w:val="28"/>
        </w:rPr>
        <w:t xml:space="preserve"> souvent des noms</w:t>
      </w:r>
      <w:r w:rsidRPr="00F2712E">
        <w:rPr>
          <w:rFonts w:ascii="Times New Roman" w:eastAsia="Times New Roman" w:hAnsi="Times New Roman" w:cs="Times New Roman"/>
          <w:color w:val="000000"/>
          <w:sz w:val="28"/>
          <w:szCs w:val="28"/>
        </w:rPr>
        <w:t xml:space="preserve">, plus </w:t>
      </w:r>
      <w:r w:rsidRPr="00F2712E">
        <w:rPr>
          <w:rFonts w:ascii="Times New Roman" w:eastAsia="Times New Roman" w:hAnsi="Times New Roman" w:cs="Times New Roman"/>
          <w:b/>
          <w:bCs/>
          <w:color w:val="000000"/>
          <w:sz w:val="28"/>
          <w:szCs w:val="28"/>
        </w:rPr>
        <w:t>rarement</w:t>
      </w:r>
      <w:r w:rsidRPr="00F2712E">
        <w:rPr>
          <w:rFonts w:ascii="Times New Roman" w:eastAsia="Times New Roman" w:hAnsi="Times New Roman" w:cs="Times New Roman"/>
          <w:color w:val="000000"/>
          <w:sz w:val="28"/>
          <w:szCs w:val="28"/>
        </w:rPr>
        <w:t xml:space="preserve"> des </w:t>
      </w:r>
      <w:r w:rsidRPr="00F2712E">
        <w:rPr>
          <w:rFonts w:ascii="Times New Roman" w:eastAsia="Times New Roman" w:hAnsi="Times New Roman" w:cs="Times New Roman"/>
          <w:b/>
          <w:bCs/>
          <w:color w:val="000000"/>
          <w:sz w:val="28"/>
          <w:szCs w:val="28"/>
        </w:rPr>
        <w:t xml:space="preserve">verbes </w:t>
      </w:r>
      <w:r w:rsidRPr="00F2712E">
        <w:rPr>
          <w:rFonts w:ascii="Times New Roman" w:eastAsia="Times New Roman" w:hAnsi="Times New Roman" w:cs="Times New Roman"/>
          <w:color w:val="000000"/>
          <w:sz w:val="28"/>
          <w:szCs w:val="28"/>
        </w:rPr>
        <w:t xml:space="preserve">ou des </w:t>
      </w:r>
      <w:r w:rsidRPr="00F2712E">
        <w:rPr>
          <w:rFonts w:ascii="Times New Roman" w:eastAsia="Times New Roman" w:hAnsi="Times New Roman" w:cs="Times New Roman"/>
          <w:b/>
          <w:bCs/>
          <w:color w:val="000000"/>
          <w:sz w:val="28"/>
          <w:szCs w:val="28"/>
        </w:rPr>
        <w:t xml:space="preserve">adjectifs </w:t>
      </w:r>
      <w:r w:rsidRPr="00F2712E">
        <w:rPr>
          <w:rFonts w:ascii="Times New Roman" w:eastAsia="Times New Roman" w:hAnsi="Times New Roman" w:cs="Times New Roman"/>
          <w:color w:val="000000"/>
          <w:sz w:val="28"/>
          <w:szCs w:val="28"/>
        </w:rPr>
        <w:t>: Sida : un sidéen, un sidatique (</w:t>
      </w:r>
      <w:proofErr w:type="spellStart"/>
      <w:r w:rsidRPr="00F2712E">
        <w:rPr>
          <w:rFonts w:ascii="Times New Roman" w:eastAsia="Times New Roman" w:hAnsi="Times New Roman" w:cs="Times New Roman"/>
          <w:color w:val="000000"/>
          <w:sz w:val="28"/>
          <w:szCs w:val="28"/>
        </w:rPr>
        <w:t>nc</w:t>
      </w:r>
      <w:proofErr w:type="spellEnd"/>
      <w:r w:rsidRPr="00F2712E">
        <w:rPr>
          <w:rFonts w:ascii="Times New Roman" w:eastAsia="Times New Roman" w:hAnsi="Times New Roman" w:cs="Times New Roman"/>
          <w:color w:val="000000"/>
          <w:sz w:val="28"/>
          <w:szCs w:val="28"/>
        </w:rPr>
        <w:t>.) : personne atteinte du sida Smic : un smicard (</w:t>
      </w:r>
      <w:proofErr w:type="spellStart"/>
      <w:r w:rsidRPr="00F2712E">
        <w:rPr>
          <w:rFonts w:ascii="Times New Roman" w:eastAsia="Times New Roman" w:hAnsi="Times New Roman" w:cs="Times New Roman"/>
          <w:color w:val="000000"/>
          <w:sz w:val="28"/>
          <w:szCs w:val="28"/>
        </w:rPr>
        <w:t>nc</w:t>
      </w:r>
      <w:proofErr w:type="spellEnd"/>
      <w:r w:rsidRPr="00F2712E">
        <w:rPr>
          <w:rFonts w:ascii="Times New Roman" w:eastAsia="Times New Roman" w:hAnsi="Times New Roman" w:cs="Times New Roman"/>
          <w:color w:val="000000"/>
          <w:sz w:val="28"/>
          <w:szCs w:val="28"/>
        </w:rPr>
        <w:t xml:space="preserve">.) : </w:t>
      </w:r>
      <w:proofErr w:type="gramStart"/>
      <w:r w:rsidRPr="00F2712E">
        <w:rPr>
          <w:rFonts w:ascii="Times New Roman" w:eastAsia="Times New Roman" w:hAnsi="Times New Roman" w:cs="Times New Roman"/>
          <w:color w:val="000000"/>
          <w:sz w:val="28"/>
          <w:szCs w:val="28"/>
        </w:rPr>
        <w:t>personne vivant</w:t>
      </w:r>
      <w:proofErr w:type="gramEnd"/>
      <w:r w:rsidRPr="00F2712E">
        <w:rPr>
          <w:rFonts w:ascii="Times New Roman" w:eastAsia="Times New Roman" w:hAnsi="Times New Roman" w:cs="Times New Roman"/>
          <w:color w:val="000000"/>
          <w:sz w:val="28"/>
          <w:szCs w:val="28"/>
        </w:rPr>
        <w:t xml:space="preserve"> du smic) ENA : énarque (</w:t>
      </w:r>
      <w:proofErr w:type="spellStart"/>
      <w:r w:rsidRPr="00F2712E">
        <w:rPr>
          <w:rFonts w:ascii="Times New Roman" w:eastAsia="Times New Roman" w:hAnsi="Times New Roman" w:cs="Times New Roman"/>
          <w:color w:val="000000"/>
          <w:sz w:val="28"/>
          <w:szCs w:val="28"/>
        </w:rPr>
        <w:t>nc</w:t>
      </w:r>
      <w:proofErr w:type="spellEnd"/>
      <w:r w:rsidRPr="00F2712E">
        <w:rPr>
          <w:rFonts w:ascii="Times New Roman" w:eastAsia="Times New Roman" w:hAnsi="Times New Roman" w:cs="Times New Roman"/>
          <w:color w:val="000000"/>
          <w:sz w:val="28"/>
          <w:szCs w:val="28"/>
        </w:rPr>
        <w:t xml:space="preserve">.) : étudiant à l’Ecole Nationale d’Administration) CGT : </w:t>
      </w:r>
      <w:proofErr w:type="spellStart"/>
      <w:r w:rsidRPr="00F2712E">
        <w:rPr>
          <w:rFonts w:ascii="Times New Roman" w:eastAsia="Times New Roman" w:hAnsi="Times New Roman" w:cs="Times New Roman"/>
          <w:color w:val="000000"/>
          <w:sz w:val="28"/>
          <w:szCs w:val="28"/>
        </w:rPr>
        <w:t>cégétiser</w:t>
      </w:r>
      <w:proofErr w:type="spellEnd"/>
      <w:r w:rsidRPr="00F2712E">
        <w:rPr>
          <w:rFonts w:ascii="Times New Roman" w:eastAsia="Times New Roman" w:hAnsi="Times New Roman" w:cs="Times New Roman"/>
          <w:color w:val="000000"/>
          <w:sz w:val="28"/>
          <w:szCs w:val="28"/>
        </w:rPr>
        <w:t xml:space="preserve"> (v) : pousser à l’adhésion à cette organisation syndicale française. ONU : onusien (</w:t>
      </w:r>
      <w:proofErr w:type="spellStart"/>
      <w:r w:rsidRPr="00F2712E">
        <w:rPr>
          <w:rFonts w:ascii="Times New Roman" w:eastAsia="Times New Roman" w:hAnsi="Times New Roman" w:cs="Times New Roman"/>
          <w:color w:val="000000"/>
          <w:sz w:val="28"/>
          <w:szCs w:val="28"/>
        </w:rPr>
        <w:t>adj</w:t>
      </w:r>
      <w:proofErr w:type="spellEnd"/>
      <w:r w:rsidRPr="00F2712E">
        <w:rPr>
          <w:rFonts w:ascii="Times New Roman" w:eastAsia="Times New Roman" w:hAnsi="Times New Roman" w:cs="Times New Roman"/>
          <w:color w:val="000000"/>
          <w:sz w:val="28"/>
          <w:szCs w:val="28"/>
        </w:rPr>
        <w:t>) : qui a rapport à l’Onu Souvent, la relation entre le sigle (qu’il soit épelé ou prononçable) et les mots pleins qui le constituent peut s'obscurcir : les sigles peuvent être employés sans que le locuteur ou l'interlocuteur ait connaissance du mot plein. Combien de locuteurs sont capable de reconstituer les abréviations suivantes : un MP3, des MMS, les OGM, les SMS, un DVD, des WC, un radar ou le laser.</w:t>
      </w:r>
    </w:p>
    <w:p w:rsidR="00BF1BF3" w:rsidRDefault="00BF1BF3"/>
    <w:sectPr w:rsidR="00BF1BF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747" w:rsidRDefault="00F55747" w:rsidP="00BF1BF3">
      <w:pPr>
        <w:spacing w:after="0" w:line="240" w:lineRule="auto"/>
      </w:pPr>
      <w:r>
        <w:separator/>
      </w:r>
    </w:p>
  </w:endnote>
  <w:endnote w:type="continuationSeparator" w:id="0">
    <w:p w:rsidR="00F55747" w:rsidRDefault="00F55747" w:rsidP="00BF1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278172"/>
      <w:docPartObj>
        <w:docPartGallery w:val="Page Numbers (Bottom of Page)"/>
        <w:docPartUnique/>
      </w:docPartObj>
    </w:sdtPr>
    <w:sdtContent>
      <w:p w:rsidR="00252CD7" w:rsidRDefault="00252CD7">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9525" t="9525" r="12700" b="1143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252CD7" w:rsidRDefault="00252CD7">
                              <w:pPr>
                                <w:jc w:val="center"/>
                              </w:pPr>
                              <w:r>
                                <w:fldChar w:fldCharType="begin"/>
                              </w:r>
                              <w:r>
                                <w:instrText>PAGE    \* MERGEFORMAT</w:instrText>
                              </w:r>
                              <w:r>
                                <w:fldChar w:fldCharType="separate"/>
                              </w:r>
                              <w:r w:rsidR="0066560B" w:rsidRPr="0066560B">
                                <w:rPr>
                                  <w:noProof/>
                                  <w:sz w:val="16"/>
                                  <w:szCs w:val="16"/>
                                </w:rPr>
                                <w:t>4</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8"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BPxQAIAAHEEAAAOAAAAZHJzL2Uyb0RvYy54bWysVG1uEzEQ/Y/EHSz/J5uvtiHKpqpSgpAK&#10;VCocwLG9WYPXY8ZONuVGPQcXY+zdhBT4hdiVHM+O583Me54srg+NZXuNwYAr+Wgw5Ew7Ccq4bck/&#10;f1q/mnEWonBKWHC65I868OvlyxeL1s/1GGqwSiMjEBfmrS95HaOfF0WQtW5EGIDXjpwVYCMimbgt&#10;FIqW0BtbjIfDy6IFVB5B6hDo623n5MuMX1Vaxo9VFXRktuRUW8wr5nWT1mK5EPMtCl8b2Zch/qGK&#10;RhhHSU9QtyIKtkPzB1RjJEKAKg4kNAVUlZE690DdjIa/dfNQC69zL0RO8Ceawv+DlR/298iMIu04&#10;c6IhiVYC8ccTk4COfkaJotaHOZ188PeYmgz+DuTXwBysauG2+gYR2loLRYXl88WzgGQECmWb9j0o&#10;yiB2ETJbhwqbBEg8sEMW5fEkij5EJunj5HI2GZJ0klzjq+lknEUrxPwY7DHEtxoaljYlr9KVUiuq&#10;XmNOIvZ3IWZtVN+hUF84qxpLSu+FZZPpxeURtD9M8EfY3DBYo9bG2mzgdrOyyCi05Ov8JI4oJJwf&#10;s461VP3o6iJX8cwXziFmw/T+DQJh51S+oYncN/0+CmO7PaW0jjIfCe6EiofNoddsA+qReEfo7j3N&#10;KW1qwO+ctXTnSx6+7QRqzuw7R9q9Hk2naUiyMb24IqoZnns25x7hJEGVPHLWbVexG6ydR7OtKdMo&#10;d+7ghvSuTEwkpVK7qnqD7nXmrp/BNDjndj71659i+RMAAP//AwBQSwMEFAAGAAgAAAAhAHW8lUbZ&#10;AAAAAwEAAA8AAABkcnMvZG93bnJldi54bWxMj81OwzAQhO9IvIO1SNyoQ8uPFeJUFQiJKy3Q6zbe&#10;JhHxOordJuXpWbjAZaTRrGa+LZaT79SRhtgGtnA9y0ARV8G1XFt42zxfGVAxITvsApOFE0VYludn&#10;BeYujPxKx3WqlZRwzNFCk1Kfax2rhjzGWeiJJduHwWMSO9TaDThKue/0PMvutMeWZaHBnh4bqj7X&#10;B2/hy6yM2S+yj1Mfnsz72G7vX9LW2suLafUAKtGU/o7hB1/QoRSmXTiwi6qzII+kX5Xs1ojbWbhZ&#10;zEGXhf7PXn4DAAD//wMAUEsBAi0AFAAGAAgAAAAhALaDOJL+AAAA4QEAABMAAAAAAAAAAAAAAAAA&#10;AAAAAFtDb250ZW50X1R5cGVzXS54bWxQSwECLQAUAAYACAAAACEAOP0h/9YAAACUAQAACwAAAAAA&#10;AAAAAAAAAAAvAQAAX3JlbHMvLnJlbHNQSwECLQAUAAYACAAAACEAJSwT8UACAABxBAAADgAAAAAA&#10;AAAAAAAAAAAuAgAAZHJzL2Uyb0RvYy54bWxQSwECLQAUAAYACAAAACEAdbyVRtkAAAADAQAADwAA&#10;AAAAAAAAAAAAAACaBAAAZHJzL2Rvd25yZXYueG1sUEsFBgAAAAAEAAQA8wAAAKAFAAAAAA==&#10;" o:allowincell="f" adj="14135" strokecolor="gray" strokeweight=".25pt">
                  <v:textbox>
                    <w:txbxContent>
                      <w:p w:rsidR="00252CD7" w:rsidRDefault="00252CD7">
                        <w:pPr>
                          <w:jc w:val="center"/>
                        </w:pPr>
                        <w:r>
                          <w:fldChar w:fldCharType="begin"/>
                        </w:r>
                        <w:r>
                          <w:instrText>PAGE    \* MERGEFORMAT</w:instrText>
                        </w:r>
                        <w:r>
                          <w:fldChar w:fldCharType="separate"/>
                        </w:r>
                        <w:r w:rsidR="0066560B" w:rsidRPr="0066560B">
                          <w:rPr>
                            <w:noProof/>
                            <w:sz w:val="16"/>
                            <w:szCs w:val="16"/>
                          </w:rPr>
                          <w:t>4</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747" w:rsidRDefault="00F55747" w:rsidP="00BF1BF3">
      <w:pPr>
        <w:spacing w:after="0" w:line="240" w:lineRule="auto"/>
      </w:pPr>
      <w:r>
        <w:separator/>
      </w:r>
    </w:p>
  </w:footnote>
  <w:footnote w:type="continuationSeparator" w:id="0">
    <w:p w:rsidR="00F55747" w:rsidRDefault="00F55747" w:rsidP="00BF1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BF3" w:rsidRPr="000E0D00" w:rsidRDefault="00BF1BF3" w:rsidP="00BF1BF3">
    <w:pPr>
      <w:pStyle w:val="En-tte"/>
      <w:rPr>
        <w:rFonts w:ascii="Times New Roman" w:hAnsi="Times New Roman" w:cs="Times New Roman"/>
      </w:rPr>
    </w:pPr>
    <w:r w:rsidRPr="000E0D00">
      <w:rPr>
        <w:rFonts w:ascii="Times New Roman" w:hAnsi="Times New Roman" w:cs="Times New Roman"/>
      </w:rPr>
      <w:t>Cours/</w:t>
    </w:r>
    <w:r w:rsidRPr="000E0D00">
      <w:rPr>
        <w:rFonts w:ascii="Times New Roman" w:hAnsi="Times New Roman" w:cs="Times New Roman"/>
        <w:b/>
        <w:bCs/>
      </w:rPr>
      <w:t>TD</w:t>
    </w:r>
    <w:r w:rsidRPr="000E0D00">
      <w:rPr>
        <w:rFonts w:ascii="Times New Roman" w:hAnsi="Times New Roman" w:cs="Times New Roman"/>
      </w:rPr>
      <w:t xml:space="preserve"> « Lexico-séman</w:t>
    </w:r>
    <w:r>
      <w:rPr>
        <w:rFonts w:ascii="Times New Roman" w:hAnsi="Times New Roman" w:cs="Times New Roman"/>
      </w:rPr>
      <w:t>tique……</w:t>
    </w:r>
    <w:proofErr w:type="gramStart"/>
    <w:r>
      <w:rPr>
        <w:rFonts w:ascii="Times New Roman" w:hAnsi="Times New Roman" w:cs="Times New Roman"/>
      </w:rPr>
      <w:t>…….</w:t>
    </w:r>
    <w:proofErr w:type="gramEnd"/>
    <w:r>
      <w:rPr>
        <w:rFonts w:ascii="Times New Roman" w:hAnsi="Times New Roman" w:cs="Times New Roman"/>
      </w:rPr>
      <w:t>Master1 »………………</w:t>
    </w:r>
    <w:r w:rsidRPr="000E0D00">
      <w:rPr>
        <w:rFonts w:ascii="Times New Roman" w:hAnsi="Times New Roman" w:cs="Times New Roman"/>
      </w:rPr>
      <w:t>……………...</w:t>
    </w:r>
    <w:proofErr w:type="spellStart"/>
    <w:r w:rsidRPr="000E0D00">
      <w:rPr>
        <w:rFonts w:ascii="Times New Roman" w:hAnsi="Times New Roman" w:cs="Times New Roman"/>
      </w:rPr>
      <w:t>Dr.AZZOUZI.T</w:t>
    </w:r>
    <w:proofErr w:type="spellEnd"/>
  </w:p>
  <w:p w:rsidR="00BF1BF3" w:rsidRDefault="00BF1BF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62B0B"/>
    <w:multiLevelType w:val="hybridMultilevel"/>
    <w:tmpl w:val="15D02942"/>
    <w:lvl w:ilvl="0" w:tplc="040C000B">
      <w:start w:val="1"/>
      <w:numFmt w:val="bullet"/>
      <w:lvlText w:val=""/>
      <w:lvlJc w:val="left"/>
      <w:pPr>
        <w:ind w:left="792" w:hanging="360"/>
      </w:pPr>
      <w:rPr>
        <w:rFonts w:ascii="Wingdings" w:hAnsi="Wingdings"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 w15:restartNumberingAfterBreak="0">
    <w:nsid w:val="23D67B08"/>
    <w:multiLevelType w:val="hybridMultilevel"/>
    <w:tmpl w:val="4926BEDC"/>
    <w:lvl w:ilvl="0" w:tplc="040C0005">
      <w:start w:val="1"/>
      <w:numFmt w:val="bullet"/>
      <w:lvlText w:val=""/>
      <w:lvlJc w:val="left"/>
      <w:pPr>
        <w:ind w:left="2280" w:hanging="360"/>
      </w:pPr>
      <w:rPr>
        <w:rFonts w:ascii="Wingdings" w:hAnsi="Wingdings" w:hint="default"/>
      </w:rPr>
    </w:lvl>
    <w:lvl w:ilvl="1" w:tplc="040C0003" w:tentative="1">
      <w:start w:val="1"/>
      <w:numFmt w:val="bullet"/>
      <w:lvlText w:val="o"/>
      <w:lvlJc w:val="left"/>
      <w:pPr>
        <w:ind w:left="3000" w:hanging="360"/>
      </w:pPr>
      <w:rPr>
        <w:rFonts w:ascii="Courier New" w:hAnsi="Courier New" w:cs="Courier New" w:hint="default"/>
      </w:rPr>
    </w:lvl>
    <w:lvl w:ilvl="2" w:tplc="040C0005" w:tentative="1">
      <w:start w:val="1"/>
      <w:numFmt w:val="bullet"/>
      <w:lvlText w:val=""/>
      <w:lvlJc w:val="left"/>
      <w:pPr>
        <w:ind w:left="3720" w:hanging="360"/>
      </w:pPr>
      <w:rPr>
        <w:rFonts w:ascii="Wingdings" w:hAnsi="Wingdings" w:hint="default"/>
      </w:rPr>
    </w:lvl>
    <w:lvl w:ilvl="3" w:tplc="040C0001" w:tentative="1">
      <w:start w:val="1"/>
      <w:numFmt w:val="bullet"/>
      <w:lvlText w:val=""/>
      <w:lvlJc w:val="left"/>
      <w:pPr>
        <w:ind w:left="4440" w:hanging="360"/>
      </w:pPr>
      <w:rPr>
        <w:rFonts w:ascii="Symbol" w:hAnsi="Symbol" w:hint="default"/>
      </w:rPr>
    </w:lvl>
    <w:lvl w:ilvl="4" w:tplc="040C0003" w:tentative="1">
      <w:start w:val="1"/>
      <w:numFmt w:val="bullet"/>
      <w:lvlText w:val="o"/>
      <w:lvlJc w:val="left"/>
      <w:pPr>
        <w:ind w:left="5160" w:hanging="360"/>
      </w:pPr>
      <w:rPr>
        <w:rFonts w:ascii="Courier New" w:hAnsi="Courier New" w:cs="Courier New" w:hint="default"/>
      </w:rPr>
    </w:lvl>
    <w:lvl w:ilvl="5" w:tplc="040C0005" w:tentative="1">
      <w:start w:val="1"/>
      <w:numFmt w:val="bullet"/>
      <w:lvlText w:val=""/>
      <w:lvlJc w:val="left"/>
      <w:pPr>
        <w:ind w:left="5880" w:hanging="360"/>
      </w:pPr>
      <w:rPr>
        <w:rFonts w:ascii="Wingdings" w:hAnsi="Wingdings" w:hint="default"/>
      </w:rPr>
    </w:lvl>
    <w:lvl w:ilvl="6" w:tplc="040C0001" w:tentative="1">
      <w:start w:val="1"/>
      <w:numFmt w:val="bullet"/>
      <w:lvlText w:val=""/>
      <w:lvlJc w:val="left"/>
      <w:pPr>
        <w:ind w:left="6600" w:hanging="360"/>
      </w:pPr>
      <w:rPr>
        <w:rFonts w:ascii="Symbol" w:hAnsi="Symbol" w:hint="default"/>
      </w:rPr>
    </w:lvl>
    <w:lvl w:ilvl="7" w:tplc="040C0003" w:tentative="1">
      <w:start w:val="1"/>
      <w:numFmt w:val="bullet"/>
      <w:lvlText w:val="o"/>
      <w:lvlJc w:val="left"/>
      <w:pPr>
        <w:ind w:left="7320" w:hanging="360"/>
      </w:pPr>
      <w:rPr>
        <w:rFonts w:ascii="Courier New" w:hAnsi="Courier New" w:cs="Courier New" w:hint="default"/>
      </w:rPr>
    </w:lvl>
    <w:lvl w:ilvl="8" w:tplc="040C0005" w:tentative="1">
      <w:start w:val="1"/>
      <w:numFmt w:val="bullet"/>
      <w:lvlText w:val=""/>
      <w:lvlJc w:val="left"/>
      <w:pPr>
        <w:ind w:left="8040" w:hanging="360"/>
      </w:pPr>
      <w:rPr>
        <w:rFonts w:ascii="Wingdings" w:hAnsi="Wingdings" w:hint="default"/>
      </w:rPr>
    </w:lvl>
  </w:abstractNum>
  <w:abstractNum w:abstractNumId="2" w15:restartNumberingAfterBreak="0">
    <w:nsid w:val="415508DF"/>
    <w:multiLevelType w:val="hybridMultilevel"/>
    <w:tmpl w:val="1F1CC05C"/>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58C659C1"/>
    <w:multiLevelType w:val="hybridMultilevel"/>
    <w:tmpl w:val="39EC63BC"/>
    <w:lvl w:ilvl="0" w:tplc="040C0005">
      <w:start w:val="1"/>
      <w:numFmt w:val="bullet"/>
      <w:lvlText w:val=""/>
      <w:lvlJc w:val="left"/>
      <w:pPr>
        <w:ind w:left="864" w:hanging="360"/>
      </w:pPr>
      <w:rPr>
        <w:rFonts w:ascii="Wingdings" w:hAnsi="Wingdings"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BF3"/>
    <w:rsid w:val="00095E54"/>
    <w:rsid w:val="00252CD7"/>
    <w:rsid w:val="00336699"/>
    <w:rsid w:val="00340BDA"/>
    <w:rsid w:val="004E2F0E"/>
    <w:rsid w:val="0055391D"/>
    <w:rsid w:val="0066560B"/>
    <w:rsid w:val="008E737D"/>
    <w:rsid w:val="00BF1BF3"/>
    <w:rsid w:val="00F05B8F"/>
    <w:rsid w:val="00F5574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4A8B9"/>
  <w15:chartTrackingRefBased/>
  <w15:docId w15:val="{6B51E8E2-ED8C-42E6-812F-6D0EB99AD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BF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F1BF3"/>
    <w:pPr>
      <w:tabs>
        <w:tab w:val="center" w:pos="4536"/>
        <w:tab w:val="right" w:pos="9072"/>
      </w:tabs>
      <w:spacing w:after="0" w:line="240" w:lineRule="auto"/>
    </w:pPr>
  </w:style>
  <w:style w:type="character" w:customStyle="1" w:styleId="En-tteCar">
    <w:name w:val="En-tête Car"/>
    <w:basedOn w:val="Policepardfaut"/>
    <w:link w:val="En-tte"/>
    <w:uiPriority w:val="99"/>
    <w:rsid w:val="00BF1BF3"/>
  </w:style>
  <w:style w:type="paragraph" w:styleId="Pieddepage">
    <w:name w:val="footer"/>
    <w:basedOn w:val="Normal"/>
    <w:link w:val="PieddepageCar"/>
    <w:uiPriority w:val="99"/>
    <w:unhideWhenUsed/>
    <w:rsid w:val="00BF1B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F1BF3"/>
  </w:style>
  <w:style w:type="paragraph" w:styleId="Paragraphedeliste">
    <w:name w:val="List Paragraph"/>
    <w:basedOn w:val="Normal"/>
    <w:uiPriority w:val="34"/>
    <w:qFormat/>
    <w:rsid w:val="00BF1BF3"/>
    <w:pPr>
      <w:widowControl w:val="0"/>
      <w:autoSpaceDE w:val="0"/>
      <w:autoSpaceDN w:val="0"/>
      <w:spacing w:after="0" w:line="240" w:lineRule="auto"/>
      <w:ind w:left="1538" w:hanging="36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935</Words>
  <Characters>5147</Characters>
  <Application>Microsoft Office Word</Application>
  <DocSecurity>0</DocSecurity>
  <Lines>42</Lines>
  <Paragraphs>12</Paragraphs>
  <ScaleCrop>false</ScaleCrop>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11</cp:revision>
  <dcterms:created xsi:type="dcterms:W3CDTF">2022-10-06T18:16:00Z</dcterms:created>
  <dcterms:modified xsi:type="dcterms:W3CDTF">2022-12-07T18:26:00Z</dcterms:modified>
</cp:coreProperties>
</file>